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E8EF" w14:textId="77777777" w:rsidR="00383B40" w:rsidRPr="0078216A" w:rsidRDefault="00964E7F">
      <w:pPr>
        <w:spacing w:before="240" w:after="240"/>
        <w:jc w:val="both"/>
        <w:rPr>
          <w:rFonts w:ascii="Calibri Light" w:eastAsia="Calibri" w:hAnsi="Calibri Light" w:cs="Calibri Light"/>
          <w:b/>
          <w:sz w:val="24"/>
          <w:szCs w:val="24"/>
        </w:rPr>
      </w:pPr>
      <w:r w:rsidRPr="0078216A">
        <w:rPr>
          <w:rFonts w:ascii="Calibri Light" w:eastAsia="Calibri" w:hAnsi="Calibri Light" w:cs="Calibri Light"/>
          <w:b/>
          <w:noProof/>
          <w:sz w:val="24"/>
          <w:szCs w:val="24"/>
          <w:lang w:val="en-US"/>
        </w:rPr>
        <w:drawing>
          <wp:anchor distT="0" distB="0" distL="114300" distR="114300" simplePos="0" relativeHeight="251658240" behindDoc="1" locked="0" layoutInCell="1" allowOverlap="1" wp14:anchorId="5CA189F0" wp14:editId="3C35B63F">
            <wp:simplePos x="0" y="0"/>
            <wp:positionH relativeFrom="column">
              <wp:posOffset>2114550</wp:posOffset>
            </wp:positionH>
            <wp:positionV relativeFrom="paragraph">
              <wp:posOffset>76200</wp:posOffset>
            </wp:positionV>
            <wp:extent cx="1685925" cy="1314450"/>
            <wp:effectExtent l="0" t="0" r="9525" b="0"/>
            <wp:wrapTight wrapText="bothSides">
              <wp:wrapPolygon edited="0">
                <wp:start x="0" y="0"/>
                <wp:lineTo x="0" y="21287"/>
                <wp:lineTo x="21478" y="21287"/>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1314450"/>
                    </a:xfrm>
                    <a:prstGeom prst="rect">
                      <a:avLst/>
                    </a:prstGeom>
                    <a:noFill/>
                  </pic:spPr>
                </pic:pic>
              </a:graphicData>
            </a:graphic>
            <wp14:sizeRelH relativeFrom="page">
              <wp14:pctWidth>0</wp14:pctWidth>
            </wp14:sizeRelH>
            <wp14:sizeRelV relativeFrom="page">
              <wp14:pctHeight>0</wp14:pctHeight>
            </wp14:sizeRelV>
          </wp:anchor>
        </w:drawing>
      </w:r>
    </w:p>
    <w:p w14:paraId="3BBCBBE4" w14:textId="77777777" w:rsidR="00383B40" w:rsidRPr="0078216A" w:rsidRDefault="00383B40">
      <w:pPr>
        <w:spacing w:before="240" w:after="240"/>
        <w:jc w:val="both"/>
        <w:rPr>
          <w:rFonts w:ascii="Calibri Light" w:eastAsia="Calibri" w:hAnsi="Calibri Light" w:cs="Calibri Light"/>
          <w:b/>
          <w:sz w:val="24"/>
          <w:szCs w:val="24"/>
        </w:rPr>
      </w:pPr>
    </w:p>
    <w:p w14:paraId="5280F3F7" w14:textId="77777777" w:rsidR="00383B40" w:rsidRPr="0078216A" w:rsidRDefault="00383B40">
      <w:pPr>
        <w:spacing w:before="240" w:after="240"/>
        <w:jc w:val="both"/>
        <w:rPr>
          <w:rFonts w:ascii="Calibri Light" w:eastAsia="Calibri" w:hAnsi="Calibri Light" w:cs="Calibri Light"/>
          <w:b/>
          <w:sz w:val="24"/>
          <w:szCs w:val="24"/>
        </w:rPr>
      </w:pPr>
    </w:p>
    <w:p w14:paraId="381C3847" w14:textId="77777777" w:rsidR="00964E7F" w:rsidRPr="0078216A" w:rsidRDefault="00964E7F">
      <w:pPr>
        <w:spacing w:before="240" w:after="240"/>
        <w:jc w:val="center"/>
        <w:rPr>
          <w:rFonts w:ascii="Calibri Light" w:eastAsia="Calibri" w:hAnsi="Calibri Light" w:cs="Calibri Light"/>
          <w:b/>
          <w:sz w:val="24"/>
          <w:szCs w:val="24"/>
        </w:rPr>
      </w:pPr>
    </w:p>
    <w:p w14:paraId="2DA7C4B3" w14:textId="77777777" w:rsidR="00383B40" w:rsidRPr="0078216A" w:rsidRDefault="00E30267" w:rsidP="00964E7F">
      <w:pPr>
        <w:spacing w:before="240" w:after="240"/>
        <w:jc w:val="center"/>
        <w:rPr>
          <w:rFonts w:ascii="Calibri Light" w:eastAsia="Calibri" w:hAnsi="Calibri Light" w:cs="Calibri Light"/>
          <w:b/>
          <w:sz w:val="24"/>
          <w:szCs w:val="24"/>
        </w:rPr>
      </w:pPr>
      <w:r w:rsidRPr="0078216A">
        <w:rPr>
          <w:rFonts w:ascii="Calibri Light" w:eastAsia="Calibri" w:hAnsi="Calibri Light" w:cs="Calibri Light"/>
          <w:b/>
          <w:sz w:val="24"/>
          <w:szCs w:val="24"/>
        </w:rPr>
        <w:t xml:space="preserve">Consultancy Terms of Reference (TOR) </w:t>
      </w:r>
    </w:p>
    <w:p w14:paraId="1831D6C1" w14:textId="222D5557" w:rsidR="00383B40" w:rsidRPr="0078216A" w:rsidRDefault="00E30267">
      <w:pPr>
        <w:spacing w:before="240" w:after="240"/>
        <w:jc w:val="center"/>
        <w:rPr>
          <w:rFonts w:ascii="Calibri Light" w:eastAsia="Calibri" w:hAnsi="Calibri Light" w:cs="Calibri Light"/>
          <w:b/>
          <w:sz w:val="24"/>
          <w:szCs w:val="24"/>
        </w:rPr>
      </w:pPr>
      <w:r w:rsidRPr="0078216A">
        <w:rPr>
          <w:rFonts w:ascii="Calibri Light" w:eastAsia="Calibri" w:hAnsi="Calibri Light" w:cs="Calibri Light"/>
          <w:b/>
          <w:sz w:val="24"/>
          <w:szCs w:val="24"/>
        </w:rPr>
        <w:t xml:space="preserve">FOR </w:t>
      </w:r>
      <w:r w:rsidR="009457AC" w:rsidRPr="0078216A">
        <w:rPr>
          <w:rFonts w:ascii="Calibri Light" w:eastAsia="Calibri" w:hAnsi="Calibri Light" w:cs="Calibri Light"/>
          <w:b/>
          <w:sz w:val="24"/>
          <w:szCs w:val="24"/>
        </w:rPr>
        <w:t xml:space="preserve">DEVELOPING A </w:t>
      </w:r>
      <w:r w:rsidR="003D2F20">
        <w:rPr>
          <w:rFonts w:ascii="Calibri Light" w:eastAsia="Calibri" w:hAnsi="Calibri Light" w:cs="Calibri Light"/>
          <w:b/>
          <w:sz w:val="24"/>
          <w:szCs w:val="24"/>
        </w:rPr>
        <w:t>COMPREHENSIVE</w:t>
      </w:r>
      <w:r w:rsidR="009457AC" w:rsidRPr="0078216A">
        <w:rPr>
          <w:rFonts w:ascii="Calibri Light" w:eastAsia="Calibri" w:hAnsi="Calibri Light" w:cs="Calibri Light"/>
          <w:b/>
          <w:sz w:val="24"/>
          <w:szCs w:val="24"/>
        </w:rPr>
        <w:t xml:space="preserve"> GENDER EQUALITY AND SOCIAL INCLUSION </w:t>
      </w:r>
      <w:r w:rsidR="0078216A">
        <w:rPr>
          <w:rFonts w:ascii="Calibri Light" w:eastAsia="Calibri" w:hAnsi="Calibri Light" w:cs="Calibri Light"/>
          <w:b/>
          <w:sz w:val="24"/>
          <w:szCs w:val="24"/>
        </w:rPr>
        <w:t xml:space="preserve">(GESI) </w:t>
      </w:r>
      <w:r w:rsidR="009457AC" w:rsidRPr="0078216A">
        <w:rPr>
          <w:rFonts w:ascii="Calibri Light" w:eastAsia="Calibri" w:hAnsi="Calibri Light" w:cs="Calibri Light"/>
          <w:b/>
          <w:sz w:val="24"/>
          <w:szCs w:val="24"/>
        </w:rPr>
        <w:t>POLICY FOR</w:t>
      </w:r>
      <w:r w:rsidR="00D475BA" w:rsidRPr="0078216A">
        <w:rPr>
          <w:rFonts w:ascii="Calibri Light" w:eastAsia="Calibri" w:hAnsi="Calibri Light" w:cs="Calibri Light"/>
          <w:b/>
          <w:sz w:val="24"/>
          <w:szCs w:val="24"/>
        </w:rPr>
        <w:t xml:space="preserve"> ESAFF UGANDA </w:t>
      </w:r>
    </w:p>
    <w:p w14:paraId="4B0867C7" w14:textId="77777777" w:rsidR="003A0EF8" w:rsidRPr="0078216A" w:rsidRDefault="003A0EF8" w:rsidP="003A0EF8">
      <w:pPr>
        <w:pStyle w:val="ListParagraph"/>
        <w:numPr>
          <w:ilvl w:val="0"/>
          <w:numId w:val="1"/>
        </w:numPr>
        <w:spacing w:before="240" w:after="240"/>
        <w:jc w:val="both"/>
        <w:rPr>
          <w:rFonts w:ascii="Calibri Light" w:eastAsia="Calibri" w:hAnsi="Calibri Light" w:cs="Calibri Light"/>
          <w:b/>
          <w:sz w:val="24"/>
          <w:szCs w:val="24"/>
        </w:rPr>
      </w:pPr>
      <w:r w:rsidRPr="0078216A">
        <w:rPr>
          <w:rFonts w:ascii="Calibri Light" w:eastAsia="Calibri" w:hAnsi="Calibri Light" w:cs="Calibri Light"/>
          <w:b/>
          <w:sz w:val="24"/>
          <w:szCs w:val="24"/>
        </w:rPr>
        <w:t>Introduction</w:t>
      </w:r>
    </w:p>
    <w:p w14:paraId="2987B3E8" w14:textId="0E7D6718" w:rsidR="0078216A" w:rsidRPr="0078216A" w:rsidRDefault="0078216A" w:rsidP="0078216A">
      <w:pPr>
        <w:spacing w:before="240" w:after="240"/>
        <w:jc w:val="both"/>
        <w:rPr>
          <w:rFonts w:ascii="Calibri Light" w:eastAsia="Calibri" w:hAnsi="Calibri Light" w:cs="Calibri Light"/>
          <w:bCs/>
          <w:sz w:val="24"/>
          <w:szCs w:val="24"/>
          <w:lang w:val="en-US"/>
        </w:rPr>
      </w:pPr>
      <w:r w:rsidRPr="0078216A">
        <w:rPr>
          <w:rFonts w:ascii="Calibri Light" w:eastAsia="Calibri" w:hAnsi="Calibri Light" w:cs="Calibri Light"/>
          <w:bCs/>
          <w:sz w:val="24"/>
          <w:szCs w:val="24"/>
          <w:lang w:val="en-US"/>
        </w:rPr>
        <w:t>Eastern and Southern Africa Small Scale Farmers' Forum (ESAFF)</w:t>
      </w:r>
      <w:r>
        <w:rPr>
          <w:rFonts w:ascii="Calibri Light" w:eastAsia="Calibri" w:hAnsi="Calibri Light" w:cs="Calibri Light"/>
          <w:bCs/>
          <w:sz w:val="24"/>
          <w:szCs w:val="24"/>
          <w:lang w:val="en-US"/>
        </w:rPr>
        <w:t xml:space="preserve"> Uganda</w:t>
      </w:r>
      <w:r w:rsidRPr="0078216A">
        <w:rPr>
          <w:rFonts w:ascii="Calibri Light" w:eastAsia="Calibri" w:hAnsi="Calibri Light" w:cs="Calibri Light"/>
          <w:bCs/>
          <w:sz w:val="24"/>
          <w:szCs w:val="24"/>
          <w:lang w:val="en-US"/>
        </w:rPr>
        <w:t xml:space="preserve"> </w:t>
      </w:r>
      <w:r>
        <w:rPr>
          <w:rFonts w:ascii="Calibri Light" w:eastAsia="Calibri" w:hAnsi="Calibri Light" w:cs="Calibri Light"/>
          <w:bCs/>
          <w:sz w:val="24"/>
          <w:szCs w:val="24"/>
          <w:lang w:val="en-US"/>
        </w:rPr>
        <w:t>a</w:t>
      </w:r>
      <w:r w:rsidRPr="0078216A">
        <w:rPr>
          <w:rFonts w:ascii="Calibri Light" w:eastAsia="Calibri" w:hAnsi="Calibri Light" w:cs="Calibri Light"/>
          <w:bCs/>
          <w:sz w:val="24"/>
          <w:szCs w:val="24"/>
          <w:lang w:val="en-US"/>
        </w:rPr>
        <w:t xml:space="preserve"> small-scale farmers</w:t>
      </w:r>
      <w:r>
        <w:rPr>
          <w:rFonts w:ascii="Calibri Light" w:eastAsia="Calibri" w:hAnsi="Calibri Light" w:cs="Calibri Light"/>
          <w:bCs/>
          <w:sz w:val="24"/>
          <w:szCs w:val="24"/>
          <w:lang w:val="en-US"/>
        </w:rPr>
        <w:t xml:space="preserve"> organization</w:t>
      </w:r>
      <w:r w:rsidRPr="0078216A">
        <w:rPr>
          <w:rFonts w:ascii="Calibri Light" w:eastAsia="Calibri" w:hAnsi="Calibri Light" w:cs="Calibri Light"/>
          <w:bCs/>
          <w:sz w:val="24"/>
          <w:szCs w:val="24"/>
          <w:lang w:val="en-US"/>
        </w:rPr>
        <w:t xml:space="preserve"> working to amplify the voices of smallholder farmers—especially women and youth—in policy processes</w:t>
      </w:r>
      <w:r>
        <w:rPr>
          <w:rFonts w:ascii="Calibri Light" w:eastAsia="Calibri" w:hAnsi="Calibri Light" w:cs="Calibri Light"/>
          <w:bCs/>
          <w:sz w:val="24"/>
          <w:szCs w:val="24"/>
          <w:lang w:val="en-US"/>
        </w:rPr>
        <w:t xml:space="preserve"> at all levels</w:t>
      </w:r>
      <w:r w:rsidRPr="0078216A">
        <w:rPr>
          <w:rFonts w:ascii="Calibri Light" w:eastAsia="Calibri" w:hAnsi="Calibri Light" w:cs="Calibri Light"/>
          <w:bCs/>
          <w:sz w:val="24"/>
          <w:szCs w:val="24"/>
          <w:lang w:val="en-US"/>
        </w:rPr>
        <w:t>. As part of its commitment to inclusive development and social justice, ESAFF Uganda seeks to develop a comprehensive Gender Equality and Social Inclusion (GESI) Policy to guide its internal operations and external programming.</w:t>
      </w:r>
    </w:p>
    <w:p w14:paraId="4E74A320" w14:textId="75AE0015" w:rsidR="00383B40" w:rsidRPr="0078216A" w:rsidRDefault="0078216A" w:rsidP="003A0EF8">
      <w:pPr>
        <w:pStyle w:val="ListParagraph"/>
        <w:numPr>
          <w:ilvl w:val="0"/>
          <w:numId w:val="1"/>
        </w:numPr>
        <w:spacing w:before="240" w:after="240"/>
        <w:jc w:val="both"/>
        <w:rPr>
          <w:rFonts w:ascii="Calibri Light" w:eastAsia="Calibri" w:hAnsi="Calibri Light" w:cs="Calibri Light"/>
          <w:b/>
          <w:sz w:val="24"/>
          <w:szCs w:val="24"/>
        </w:rPr>
      </w:pPr>
      <w:r w:rsidRPr="0078216A">
        <w:rPr>
          <w:rFonts w:ascii="Calibri Light" w:eastAsia="Calibri" w:hAnsi="Calibri Light" w:cs="Calibri Light"/>
          <w:b/>
          <w:sz w:val="24"/>
          <w:szCs w:val="24"/>
        </w:rPr>
        <w:t>B</w:t>
      </w:r>
      <w:r w:rsidR="00EA144D" w:rsidRPr="0078216A">
        <w:rPr>
          <w:rFonts w:ascii="Calibri Light" w:eastAsia="Calibri" w:hAnsi="Calibri Light" w:cs="Calibri Light"/>
          <w:b/>
          <w:sz w:val="24"/>
          <w:szCs w:val="24"/>
        </w:rPr>
        <w:t>ackground</w:t>
      </w:r>
    </w:p>
    <w:p w14:paraId="6BA2E228" w14:textId="77777777" w:rsidR="00383B40" w:rsidRPr="0078216A" w:rsidRDefault="00E30267">
      <w:pPr>
        <w:spacing w:before="240" w:after="240"/>
        <w:jc w:val="both"/>
        <w:rPr>
          <w:rFonts w:ascii="Calibri Light" w:eastAsia="Calibri" w:hAnsi="Calibri Light" w:cs="Calibri Light"/>
          <w:sz w:val="24"/>
          <w:szCs w:val="24"/>
        </w:rPr>
      </w:pPr>
      <w:r w:rsidRPr="0078216A">
        <w:rPr>
          <w:rFonts w:ascii="Calibri Light" w:eastAsia="Calibri" w:hAnsi="Calibri Light" w:cs="Calibri Light"/>
          <w:sz w:val="24"/>
          <w:szCs w:val="24"/>
        </w:rPr>
        <w:t>ESAFF Uganda is a small-scale farmer-led advocacy movement formed to facilitate processes through which small scale farmers’ development concerns can be solicited, articulated and ultimately addressed through policies and programs. ESAFF Uganda focuses on advancing economic empowerment, agroecology and food sovereignty. ESAFF Uganda currently has a membership of 12,543 farmer groups with 384,056 individual small-scale farmers of which 64 percent are women in 54 districts (under the administration of 30 historical districts’ forums).</w:t>
      </w:r>
    </w:p>
    <w:p w14:paraId="62CB0912" w14:textId="42C0E0E8" w:rsidR="00383B40" w:rsidRPr="0078216A" w:rsidRDefault="00E30267">
      <w:pPr>
        <w:spacing w:before="240" w:after="240"/>
        <w:jc w:val="both"/>
        <w:rPr>
          <w:rFonts w:ascii="Calibri Light" w:eastAsia="Calibri" w:hAnsi="Calibri Light" w:cs="Calibri Light"/>
          <w:sz w:val="24"/>
          <w:szCs w:val="24"/>
        </w:rPr>
      </w:pPr>
      <w:r w:rsidRPr="0078216A">
        <w:rPr>
          <w:rFonts w:ascii="Calibri Light" w:eastAsia="Calibri" w:hAnsi="Calibri Light" w:cs="Calibri Light"/>
          <w:b/>
          <w:sz w:val="24"/>
          <w:szCs w:val="24"/>
        </w:rPr>
        <w:t>Vision:</w:t>
      </w:r>
      <w:r w:rsidR="00D475BA" w:rsidRPr="0078216A">
        <w:rPr>
          <w:rFonts w:ascii="Calibri Light" w:eastAsia="Calibri" w:hAnsi="Calibri Light" w:cs="Calibri Light"/>
          <w:sz w:val="24"/>
          <w:szCs w:val="24"/>
        </w:rPr>
        <w:t xml:space="preserve"> A just and resilient Food System led by Small-Scale farmers</w:t>
      </w:r>
      <w:r w:rsidRPr="0078216A">
        <w:rPr>
          <w:rFonts w:ascii="Calibri Light" w:eastAsia="Calibri" w:hAnsi="Calibri Light" w:cs="Calibri Light"/>
          <w:sz w:val="24"/>
          <w:szCs w:val="24"/>
        </w:rPr>
        <w:t>.</w:t>
      </w:r>
    </w:p>
    <w:p w14:paraId="2227F126" w14:textId="1592A447" w:rsidR="00383B40" w:rsidRPr="0078216A" w:rsidRDefault="00E30267">
      <w:pPr>
        <w:spacing w:before="240" w:after="240"/>
        <w:jc w:val="both"/>
        <w:rPr>
          <w:rFonts w:ascii="Calibri Light" w:eastAsia="Calibri" w:hAnsi="Calibri Light" w:cs="Calibri Light"/>
          <w:sz w:val="24"/>
          <w:szCs w:val="24"/>
        </w:rPr>
      </w:pPr>
      <w:r w:rsidRPr="0078216A">
        <w:rPr>
          <w:rFonts w:ascii="Calibri Light" w:eastAsia="Calibri" w:hAnsi="Calibri Light" w:cs="Calibri Light"/>
          <w:b/>
          <w:sz w:val="24"/>
          <w:szCs w:val="24"/>
        </w:rPr>
        <w:t xml:space="preserve">Mission: </w:t>
      </w:r>
      <w:r w:rsidR="005D3AEA" w:rsidRPr="0078216A">
        <w:rPr>
          <w:rFonts w:ascii="Calibri Light" w:eastAsia="Calibri" w:hAnsi="Calibri Light" w:cs="Calibri Light"/>
          <w:bCs/>
          <w:sz w:val="24"/>
          <w:szCs w:val="24"/>
        </w:rPr>
        <w:t>To create an enabling environment where small-scale farmers lead in building a just and resilient food system through advancing agroecology and food sovereignty, securing Small-scale Farmers’ rights to productive resources, safeguarding consumer rights, fair economic opportunities for all, promotion of public accountability of resources, and strengthening collaborative social movements at all levels.</w:t>
      </w:r>
    </w:p>
    <w:p w14:paraId="715B1113" w14:textId="77777777" w:rsidR="002D1A47" w:rsidRPr="0078216A" w:rsidRDefault="003A0EF8">
      <w:pPr>
        <w:spacing w:before="240" w:after="240"/>
        <w:jc w:val="both"/>
        <w:rPr>
          <w:rFonts w:ascii="Calibri Light" w:eastAsia="Calibri" w:hAnsi="Calibri Light" w:cs="Calibri Light"/>
          <w:sz w:val="24"/>
          <w:szCs w:val="24"/>
        </w:rPr>
      </w:pPr>
      <w:r w:rsidRPr="0078216A">
        <w:rPr>
          <w:rFonts w:ascii="Calibri Light" w:eastAsia="Calibri" w:hAnsi="Calibri Light" w:cs="Calibri Light"/>
          <w:sz w:val="24"/>
          <w:szCs w:val="24"/>
        </w:rPr>
        <w:t xml:space="preserve">For more information about ESAFF Uganda; </w:t>
      </w:r>
      <w:hyperlink r:id="rId6" w:history="1">
        <w:r w:rsidRPr="0078216A">
          <w:rPr>
            <w:rStyle w:val="Hyperlink"/>
            <w:rFonts w:ascii="Calibri Light" w:eastAsia="Calibri" w:hAnsi="Calibri Light" w:cs="Calibri Light"/>
            <w:sz w:val="24"/>
            <w:szCs w:val="24"/>
          </w:rPr>
          <w:t>https://www.esaffuganda.org/</w:t>
        </w:r>
      </w:hyperlink>
      <w:r w:rsidRPr="0078216A">
        <w:rPr>
          <w:rFonts w:ascii="Calibri Light" w:eastAsia="Calibri" w:hAnsi="Calibri Light" w:cs="Calibri Light"/>
          <w:sz w:val="24"/>
          <w:szCs w:val="24"/>
        </w:rPr>
        <w:t xml:space="preserve"> </w:t>
      </w:r>
    </w:p>
    <w:p w14:paraId="4DAAF0AD" w14:textId="31BB1447" w:rsidR="00CE54FC" w:rsidRDefault="004D471B" w:rsidP="00CE54FC">
      <w:pPr>
        <w:pStyle w:val="ListParagraph"/>
        <w:numPr>
          <w:ilvl w:val="0"/>
          <w:numId w:val="1"/>
        </w:numPr>
        <w:spacing w:before="240" w:after="240"/>
        <w:jc w:val="both"/>
        <w:rPr>
          <w:rFonts w:ascii="Calibri Light" w:eastAsia="Calibri" w:hAnsi="Calibri Light" w:cs="Calibri Light"/>
          <w:b/>
          <w:sz w:val="24"/>
          <w:szCs w:val="24"/>
        </w:rPr>
      </w:pPr>
      <w:r>
        <w:rPr>
          <w:rFonts w:ascii="Calibri Light" w:eastAsia="Calibri" w:hAnsi="Calibri Light" w:cs="Calibri Light"/>
          <w:b/>
          <w:sz w:val="24"/>
          <w:szCs w:val="24"/>
        </w:rPr>
        <w:t xml:space="preserve">Rationale and </w:t>
      </w:r>
      <w:r w:rsidR="00CE54FC" w:rsidRPr="0078216A">
        <w:rPr>
          <w:rFonts w:ascii="Calibri Light" w:eastAsia="Calibri" w:hAnsi="Calibri Light" w:cs="Calibri Light"/>
          <w:b/>
          <w:sz w:val="24"/>
          <w:szCs w:val="24"/>
        </w:rPr>
        <w:t>Justification for the assignment</w:t>
      </w:r>
    </w:p>
    <w:p w14:paraId="062A1265" w14:textId="5901BA82" w:rsidR="004D471B" w:rsidRPr="004D471B" w:rsidRDefault="004D471B" w:rsidP="004D471B">
      <w:pPr>
        <w:spacing w:before="240" w:after="240"/>
        <w:jc w:val="both"/>
        <w:rPr>
          <w:rFonts w:ascii="Calibri Light" w:eastAsia="Calibri" w:hAnsi="Calibri Light" w:cs="Calibri Light"/>
          <w:sz w:val="24"/>
          <w:szCs w:val="24"/>
          <w:lang w:val="en-US"/>
        </w:rPr>
      </w:pPr>
    </w:p>
    <w:p w14:paraId="171068DD" w14:textId="77777777" w:rsidR="004D471B" w:rsidRPr="00D47185" w:rsidRDefault="004D471B" w:rsidP="004D471B">
      <w:pPr>
        <w:pStyle w:val="ListParagraph"/>
        <w:spacing w:before="240" w:after="240"/>
        <w:ind w:left="360"/>
        <w:jc w:val="both"/>
        <w:rPr>
          <w:rFonts w:ascii="Calibri Light" w:eastAsia="Calibri" w:hAnsi="Calibri Light" w:cs="Calibri Light"/>
          <w:sz w:val="24"/>
          <w:szCs w:val="24"/>
          <w:lang w:val="en-US"/>
        </w:rPr>
      </w:pPr>
      <w:r w:rsidRPr="00D47185">
        <w:rPr>
          <w:rFonts w:ascii="Calibri Light" w:eastAsia="Calibri" w:hAnsi="Calibri Light" w:cs="Calibri Light"/>
          <w:sz w:val="24"/>
          <w:szCs w:val="24"/>
          <w:lang w:val="en-US"/>
        </w:rPr>
        <w:t>ESAFF Uganda is deeply committed to advancing the rights and inclusion of small-scale farmers, particularly women, youth, persons with disabilities, and other marginalized groups. However, despite ongoing efforts, many of these groups continue to face systemic barriers in accessing land, participating in decision-making, and benefiting equally from agricultural development. These challenges persist due to entrenched social norms, unequal power dynamics, and gaps in policy implementation.</w:t>
      </w:r>
    </w:p>
    <w:p w14:paraId="21FCCDCD" w14:textId="77777777" w:rsidR="004D471B" w:rsidRPr="00D47185" w:rsidRDefault="004D471B" w:rsidP="004D471B">
      <w:pPr>
        <w:pStyle w:val="ListParagraph"/>
        <w:spacing w:before="240" w:after="240"/>
        <w:ind w:left="360"/>
        <w:jc w:val="both"/>
        <w:rPr>
          <w:rFonts w:ascii="Calibri Light" w:eastAsia="Calibri" w:hAnsi="Calibri Light" w:cs="Calibri Light"/>
          <w:sz w:val="24"/>
          <w:szCs w:val="24"/>
          <w:lang w:val="en-US"/>
        </w:rPr>
      </w:pPr>
    </w:p>
    <w:p w14:paraId="6B93944A" w14:textId="40AB58B8" w:rsidR="004D471B" w:rsidRPr="00D47185" w:rsidRDefault="004D471B" w:rsidP="004D471B">
      <w:pPr>
        <w:pStyle w:val="ListParagraph"/>
        <w:spacing w:before="240" w:after="240"/>
        <w:ind w:left="360"/>
        <w:jc w:val="both"/>
        <w:rPr>
          <w:rFonts w:ascii="Calibri Light" w:eastAsia="Calibri" w:hAnsi="Calibri Light" w:cs="Calibri Light"/>
          <w:sz w:val="24"/>
          <w:szCs w:val="24"/>
          <w:lang w:val="en-US"/>
        </w:rPr>
      </w:pPr>
      <w:r w:rsidRPr="00D47185">
        <w:rPr>
          <w:rFonts w:ascii="Calibri Light" w:eastAsia="Calibri" w:hAnsi="Calibri Light" w:cs="Calibri Light"/>
          <w:sz w:val="24"/>
          <w:szCs w:val="24"/>
          <w:lang w:val="en-US"/>
        </w:rPr>
        <w:t>To respond to these realities, there is a need for a clear and actionable Gender Equality and Social Inclusion (GESI) Policy to guide ESAFF Uganda’s work across programs, operations, and advocacy. Such a policy will help embed inclusion as a core organizational value, ensuring that it is intentional, measurable, and accountable at all levels.</w:t>
      </w:r>
    </w:p>
    <w:p w14:paraId="17ACC8F5" w14:textId="77777777" w:rsidR="004D471B" w:rsidRPr="00D47185" w:rsidRDefault="004D471B" w:rsidP="004D471B">
      <w:pPr>
        <w:pStyle w:val="ListParagraph"/>
        <w:spacing w:before="240" w:after="240"/>
        <w:ind w:left="360"/>
        <w:jc w:val="both"/>
        <w:rPr>
          <w:rFonts w:ascii="Calibri Light" w:eastAsia="Calibri" w:hAnsi="Calibri Light" w:cs="Calibri Light"/>
          <w:sz w:val="24"/>
          <w:szCs w:val="24"/>
          <w:lang w:val="en-US"/>
        </w:rPr>
      </w:pPr>
      <w:r w:rsidRPr="00D47185">
        <w:rPr>
          <w:rFonts w:ascii="Calibri Light" w:eastAsia="Calibri" w:hAnsi="Calibri Light" w:cs="Calibri Light"/>
          <w:sz w:val="24"/>
          <w:szCs w:val="24"/>
          <w:lang w:val="en-US"/>
        </w:rPr>
        <w:t>Hiring a qualified consultant will bring in the technical expertise needed to develop a context-specific and evidence-based GESI Policy. The consultant will support ESAFF Uganda in identifying key gaps, setting clear priorities, and designing practical strategies for promoting inclusion.</w:t>
      </w:r>
    </w:p>
    <w:p w14:paraId="5AA60C09" w14:textId="77777777" w:rsidR="004D471B" w:rsidRPr="00D47185" w:rsidRDefault="004D471B" w:rsidP="004D471B">
      <w:pPr>
        <w:pStyle w:val="ListParagraph"/>
        <w:spacing w:before="240" w:after="240"/>
        <w:ind w:left="360"/>
        <w:jc w:val="both"/>
        <w:rPr>
          <w:rFonts w:ascii="Calibri Light" w:eastAsia="Calibri" w:hAnsi="Calibri Light" w:cs="Calibri Light"/>
          <w:sz w:val="24"/>
          <w:szCs w:val="24"/>
          <w:lang w:val="en-US"/>
        </w:rPr>
      </w:pPr>
      <w:r w:rsidRPr="00D47185">
        <w:rPr>
          <w:rFonts w:ascii="Calibri Light" w:eastAsia="Calibri" w:hAnsi="Calibri Light" w:cs="Calibri Light"/>
          <w:sz w:val="24"/>
          <w:szCs w:val="24"/>
          <w:lang w:val="en-US"/>
        </w:rPr>
        <w:t>The policy will also ensure ESAFF Uganda aligns its work with important national, regional, and global frameworks, including:</w:t>
      </w:r>
    </w:p>
    <w:p w14:paraId="2F28957B" w14:textId="77777777" w:rsidR="004D471B" w:rsidRPr="00D47185" w:rsidRDefault="004D471B" w:rsidP="004D471B">
      <w:pPr>
        <w:pStyle w:val="ListParagraph"/>
        <w:numPr>
          <w:ilvl w:val="0"/>
          <w:numId w:val="18"/>
        </w:numPr>
        <w:spacing w:before="240" w:after="240"/>
        <w:jc w:val="both"/>
        <w:rPr>
          <w:rFonts w:ascii="Calibri Light" w:eastAsia="Calibri" w:hAnsi="Calibri Light" w:cs="Calibri Light"/>
          <w:sz w:val="24"/>
          <w:szCs w:val="24"/>
          <w:lang w:val="en-US"/>
        </w:rPr>
      </w:pPr>
      <w:r w:rsidRPr="00D47185">
        <w:rPr>
          <w:rFonts w:ascii="Calibri Light" w:eastAsia="Calibri" w:hAnsi="Calibri Light" w:cs="Calibri Light"/>
          <w:sz w:val="24"/>
          <w:szCs w:val="24"/>
          <w:lang w:val="en-US"/>
        </w:rPr>
        <w:t>The Uganda Gender Policy (2007)</w:t>
      </w:r>
    </w:p>
    <w:p w14:paraId="42FB4BDA" w14:textId="77777777" w:rsidR="004D471B" w:rsidRPr="00D47185" w:rsidRDefault="004D471B" w:rsidP="004D471B">
      <w:pPr>
        <w:pStyle w:val="ListParagraph"/>
        <w:numPr>
          <w:ilvl w:val="0"/>
          <w:numId w:val="18"/>
        </w:numPr>
        <w:spacing w:before="240" w:after="240"/>
        <w:jc w:val="both"/>
        <w:rPr>
          <w:rFonts w:ascii="Calibri Light" w:eastAsia="Calibri" w:hAnsi="Calibri Light" w:cs="Calibri Light"/>
          <w:sz w:val="24"/>
          <w:szCs w:val="24"/>
          <w:lang w:val="en-US"/>
        </w:rPr>
      </w:pPr>
      <w:r w:rsidRPr="00D47185">
        <w:rPr>
          <w:rFonts w:ascii="Calibri Light" w:eastAsia="Calibri" w:hAnsi="Calibri Light" w:cs="Calibri Light"/>
          <w:sz w:val="24"/>
          <w:szCs w:val="24"/>
          <w:lang w:val="en-US"/>
        </w:rPr>
        <w:t>The Maputo Protocol (2003) – African Union Protocol on the Rights of Women in Africa</w:t>
      </w:r>
    </w:p>
    <w:p w14:paraId="3D99BE91" w14:textId="77777777" w:rsidR="004D471B" w:rsidRPr="00D47185" w:rsidRDefault="004D471B" w:rsidP="004D471B">
      <w:pPr>
        <w:pStyle w:val="ListParagraph"/>
        <w:numPr>
          <w:ilvl w:val="0"/>
          <w:numId w:val="18"/>
        </w:numPr>
        <w:spacing w:before="240" w:after="240"/>
        <w:jc w:val="both"/>
        <w:rPr>
          <w:rFonts w:ascii="Calibri Light" w:eastAsia="Calibri" w:hAnsi="Calibri Light" w:cs="Calibri Light"/>
          <w:sz w:val="24"/>
          <w:szCs w:val="24"/>
          <w:lang w:val="en-US"/>
        </w:rPr>
      </w:pPr>
      <w:r w:rsidRPr="00D47185">
        <w:rPr>
          <w:rFonts w:ascii="Calibri Light" w:eastAsia="Calibri" w:hAnsi="Calibri Light" w:cs="Calibri Light"/>
          <w:sz w:val="24"/>
          <w:szCs w:val="24"/>
          <w:lang w:val="en-US"/>
        </w:rPr>
        <w:t>The 2030 Agenda for Sustainable Development (2015) – particularly SDG 5 (Gender Equality) and SDG 10 (Reduced Inequalities)</w:t>
      </w:r>
    </w:p>
    <w:p w14:paraId="0A9A49B4" w14:textId="2E0E6436" w:rsidR="004D471B" w:rsidRPr="004D471B" w:rsidRDefault="004D471B" w:rsidP="004D471B">
      <w:pPr>
        <w:pStyle w:val="ListParagraph"/>
        <w:spacing w:before="240" w:after="240"/>
        <w:ind w:left="360"/>
        <w:jc w:val="both"/>
        <w:rPr>
          <w:rFonts w:ascii="Calibri Light" w:eastAsia="Calibri" w:hAnsi="Calibri Light" w:cs="Calibri Light"/>
          <w:b/>
          <w:sz w:val="24"/>
          <w:szCs w:val="24"/>
          <w:lang w:val="en-US"/>
        </w:rPr>
      </w:pPr>
      <w:r w:rsidRPr="00D47185">
        <w:rPr>
          <w:rFonts w:ascii="Calibri Light" w:eastAsia="Calibri" w:hAnsi="Calibri Light" w:cs="Calibri Light"/>
          <w:sz w:val="24"/>
          <w:szCs w:val="24"/>
          <w:lang w:val="en-US"/>
        </w:rPr>
        <w:t>And as such, ESAFF Uganda will be better positioned to deepen its impact, influence inclusive policy reforms, and contribute meaningfully to equitable and just food systems in Uganda and beyond</w:t>
      </w:r>
      <w:r w:rsidRPr="00D47185">
        <w:rPr>
          <w:rFonts w:ascii="Calibri Light" w:eastAsia="Calibri" w:hAnsi="Calibri Light" w:cs="Calibri Light"/>
          <w:b/>
          <w:sz w:val="24"/>
          <w:szCs w:val="24"/>
          <w:lang w:val="en-US"/>
        </w:rPr>
        <w:t>.</w:t>
      </w:r>
    </w:p>
    <w:p w14:paraId="02EB6801" w14:textId="77777777" w:rsidR="00CE54FC" w:rsidRPr="0078216A" w:rsidRDefault="00CE54FC" w:rsidP="00CE54FC">
      <w:pPr>
        <w:pStyle w:val="ListParagraph"/>
        <w:spacing w:before="240" w:after="240"/>
        <w:ind w:left="360"/>
        <w:jc w:val="both"/>
        <w:rPr>
          <w:rFonts w:ascii="Calibri Light" w:eastAsia="Calibri" w:hAnsi="Calibri Light" w:cs="Calibri Light"/>
          <w:b/>
          <w:sz w:val="24"/>
          <w:szCs w:val="24"/>
        </w:rPr>
      </w:pPr>
    </w:p>
    <w:p w14:paraId="1C01A883" w14:textId="77777777" w:rsidR="00383B40" w:rsidRDefault="00E30267" w:rsidP="00CE54FC">
      <w:pPr>
        <w:pStyle w:val="ListParagraph"/>
        <w:numPr>
          <w:ilvl w:val="0"/>
          <w:numId w:val="1"/>
        </w:numPr>
        <w:spacing w:before="240" w:after="240"/>
        <w:jc w:val="both"/>
        <w:rPr>
          <w:rFonts w:ascii="Calibri Light" w:eastAsia="Calibri" w:hAnsi="Calibri Light" w:cs="Calibri Light"/>
          <w:b/>
          <w:sz w:val="24"/>
          <w:szCs w:val="24"/>
        </w:rPr>
      </w:pPr>
      <w:r w:rsidRPr="0078216A">
        <w:rPr>
          <w:rFonts w:ascii="Calibri Light" w:eastAsia="Calibri" w:hAnsi="Calibri Light" w:cs="Calibri Light"/>
          <w:b/>
          <w:sz w:val="24"/>
          <w:szCs w:val="24"/>
        </w:rPr>
        <w:t xml:space="preserve">Objective </w:t>
      </w:r>
      <w:r w:rsidR="003A0EF8" w:rsidRPr="0078216A">
        <w:rPr>
          <w:rFonts w:ascii="Calibri Light" w:eastAsia="Calibri" w:hAnsi="Calibri Light" w:cs="Calibri Light"/>
          <w:b/>
          <w:sz w:val="24"/>
          <w:szCs w:val="24"/>
        </w:rPr>
        <w:t>of the assignment</w:t>
      </w:r>
    </w:p>
    <w:p w14:paraId="7F3D0397" w14:textId="77777777" w:rsidR="006E1D03" w:rsidRPr="006E1D03" w:rsidRDefault="006E1D03" w:rsidP="006E1D03">
      <w:pPr>
        <w:pStyle w:val="ListParagraph"/>
        <w:rPr>
          <w:rFonts w:ascii="Calibri Light" w:eastAsia="Calibri" w:hAnsi="Calibri Light" w:cs="Calibri Light"/>
          <w:b/>
          <w:sz w:val="24"/>
          <w:szCs w:val="24"/>
        </w:rPr>
      </w:pPr>
    </w:p>
    <w:p w14:paraId="6242C9E3" w14:textId="66957B53" w:rsidR="006E1D03" w:rsidRPr="006E1D03" w:rsidRDefault="006E1D03" w:rsidP="006E1D03">
      <w:pPr>
        <w:pStyle w:val="ListParagraph"/>
        <w:numPr>
          <w:ilvl w:val="0"/>
          <w:numId w:val="15"/>
        </w:numPr>
        <w:spacing w:before="240" w:after="240"/>
        <w:jc w:val="both"/>
        <w:rPr>
          <w:rFonts w:ascii="Calibri Light" w:eastAsia="Calibri" w:hAnsi="Calibri Light" w:cs="Calibri Light"/>
          <w:bCs/>
          <w:sz w:val="24"/>
          <w:szCs w:val="24"/>
          <w:lang w:val="en-US"/>
        </w:rPr>
      </w:pPr>
      <w:r w:rsidRPr="006E1D03">
        <w:rPr>
          <w:rFonts w:ascii="Calibri Light" w:eastAsia="Calibri" w:hAnsi="Calibri Light" w:cs="Calibri Light"/>
          <w:bCs/>
          <w:sz w:val="24"/>
          <w:szCs w:val="24"/>
          <w:lang w:val="en-US"/>
        </w:rPr>
        <w:t>Develop a comprehensive and actionable GESI Policy aligned with ESAFF Uganda’s mission, vision, and strategic objectives.</w:t>
      </w:r>
    </w:p>
    <w:p w14:paraId="5F05DEB1" w14:textId="646B8051" w:rsidR="006E1D03" w:rsidRDefault="006E1D03" w:rsidP="006E1D03">
      <w:pPr>
        <w:pStyle w:val="ListParagraph"/>
        <w:numPr>
          <w:ilvl w:val="0"/>
          <w:numId w:val="15"/>
        </w:numPr>
        <w:spacing w:before="240" w:after="240"/>
        <w:jc w:val="both"/>
        <w:rPr>
          <w:rFonts w:ascii="Calibri Light" w:eastAsia="Calibri" w:hAnsi="Calibri Light" w:cs="Calibri Light"/>
          <w:bCs/>
          <w:sz w:val="24"/>
          <w:szCs w:val="24"/>
          <w:lang w:val="en-US"/>
        </w:rPr>
      </w:pPr>
      <w:r w:rsidRPr="006E1D03">
        <w:rPr>
          <w:rFonts w:ascii="Calibri Light" w:eastAsia="Calibri" w:hAnsi="Calibri Light" w:cs="Calibri Light"/>
          <w:bCs/>
          <w:sz w:val="24"/>
          <w:szCs w:val="24"/>
          <w:lang w:val="en-US"/>
        </w:rPr>
        <w:t>Propose an implementation plan, including monitoring, evaluation, and accountability mechanisms</w:t>
      </w:r>
      <w:r w:rsidR="00684C2F">
        <w:rPr>
          <w:rFonts w:ascii="Calibri Light" w:eastAsia="Calibri" w:hAnsi="Calibri Light" w:cs="Calibri Light"/>
          <w:bCs/>
          <w:sz w:val="24"/>
          <w:szCs w:val="24"/>
          <w:lang w:val="en-US"/>
        </w:rPr>
        <w:t>.</w:t>
      </w:r>
    </w:p>
    <w:p w14:paraId="34EC1DF9" w14:textId="77777777" w:rsidR="00383B40" w:rsidRDefault="00C75016">
      <w:pPr>
        <w:spacing w:before="240" w:after="240"/>
        <w:jc w:val="both"/>
        <w:rPr>
          <w:rFonts w:ascii="Calibri Light" w:eastAsia="Calibri" w:hAnsi="Calibri Light" w:cs="Calibri Light"/>
          <w:b/>
          <w:sz w:val="24"/>
          <w:szCs w:val="24"/>
        </w:rPr>
      </w:pPr>
      <w:r w:rsidRPr="0078216A">
        <w:rPr>
          <w:rFonts w:ascii="Calibri Light" w:eastAsia="Calibri" w:hAnsi="Calibri Light" w:cs="Calibri Light"/>
          <w:b/>
          <w:sz w:val="24"/>
          <w:szCs w:val="24"/>
        </w:rPr>
        <w:t>5.0</w:t>
      </w:r>
      <w:r w:rsidRPr="0078216A">
        <w:rPr>
          <w:rFonts w:ascii="Calibri Light" w:eastAsia="Calibri" w:hAnsi="Calibri Light" w:cs="Calibri Light"/>
          <w:sz w:val="24"/>
          <w:szCs w:val="24"/>
        </w:rPr>
        <w:t xml:space="preserve"> </w:t>
      </w:r>
      <w:r w:rsidR="00E30267" w:rsidRPr="0078216A">
        <w:rPr>
          <w:rFonts w:ascii="Calibri Light" w:eastAsia="Calibri" w:hAnsi="Calibri Light" w:cs="Calibri Light"/>
          <w:b/>
          <w:sz w:val="24"/>
          <w:szCs w:val="24"/>
        </w:rPr>
        <w:t>Scope of work and tasks</w:t>
      </w:r>
    </w:p>
    <w:p w14:paraId="6CD95E67" w14:textId="77777777" w:rsidR="006E1D03" w:rsidRPr="006E1D03" w:rsidRDefault="006E1D03" w:rsidP="006E1D03">
      <w:pPr>
        <w:numPr>
          <w:ilvl w:val="0"/>
          <w:numId w:val="16"/>
        </w:numPr>
        <w:spacing w:before="240" w:after="240"/>
        <w:jc w:val="both"/>
        <w:rPr>
          <w:rFonts w:ascii="Calibri Light" w:eastAsia="Calibri" w:hAnsi="Calibri Light" w:cs="Calibri Light"/>
          <w:sz w:val="24"/>
          <w:szCs w:val="24"/>
          <w:lang w:val="en-US"/>
        </w:rPr>
      </w:pPr>
      <w:r w:rsidRPr="006E1D03">
        <w:rPr>
          <w:rFonts w:ascii="Calibri Light" w:eastAsia="Calibri" w:hAnsi="Calibri Light" w:cs="Calibri Light"/>
          <w:b/>
          <w:bCs/>
          <w:sz w:val="24"/>
          <w:szCs w:val="24"/>
          <w:lang w:val="en-US"/>
        </w:rPr>
        <w:t>Desk Review</w:t>
      </w:r>
      <w:r w:rsidRPr="006E1D03">
        <w:rPr>
          <w:rFonts w:ascii="Calibri Light" w:eastAsia="Calibri" w:hAnsi="Calibri Light" w:cs="Calibri Light"/>
          <w:sz w:val="24"/>
          <w:szCs w:val="24"/>
          <w:lang w:val="en-US"/>
        </w:rPr>
        <w:t>: Analyze ESAFF Uganda’s existing documents (strategic plan, past reports, policies) and relevant national and international frameworks on gender and inclusion.</w:t>
      </w:r>
    </w:p>
    <w:p w14:paraId="3FDB8852" w14:textId="43DC5E03" w:rsidR="006E1D03" w:rsidRDefault="006E1D03" w:rsidP="00CE15D8">
      <w:pPr>
        <w:numPr>
          <w:ilvl w:val="0"/>
          <w:numId w:val="16"/>
        </w:numPr>
        <w:spacing w:before="240" w:after="240"/>
        <w:jc w:val="both"/>
        <w:rPr>
          <w:rFonts w:ascii="Calibri Light" w:eastAsia="Calibri" w:hAnsi="Calibri Light" w:cs="Calibri Light"/>
          <w:sz w:val="24"/>
          <w:szCs w:val="24"/>
          <w:lang w:val="en-US"/>
        </w:rPr>
      </w:pPr>
      <w:r w:rsidRPr="006E1D03">
        <w:rPr>
          <w:rFonts w:ascii="Calibri Light" w:eastAsia="Calibri" w:hAnsi="Calibri Light" w:cs="Calibri Light"/>
          <w:b/>
          <w:bCs/>
          <w:sz w:val="24"/>
          <w:szCs w:val="24"/>
          <w:lang w:val="en-US"/>
        </w:rPr>
        <w:lastRenderedPageBreak/>
        <w:t>Stakeholder Consultations</w:t>
      </w:r>
      <w:r w:rsidR="00CE15D8">
        <w:rPr>
          <w:rFonts w:ascii="Calibri Light" w:eastAsia="Calibri" w:hAnsi="Calibri Light" w:cs="Calibri Light"/>
          <w:b/>
          <w:bCs/>
          <w:sz w:val="24"/>
          <w:szCs w:val="24"/>
          <w:lang w:val="en-US"/>
        </w:rPr>
        <w:t xml:space="preserve"> and</w:t>
      </w:r>
      <w:r w:rsidR="00CE15D8" w:rsidRPr="00CE15D8">
        <w:rPr>
          <w:rFonts w:ascii="Calibri Light" w:eastAsia="Calibri" w:hAnsi="Calibri Light" w:cs="Calibri Light"/>
          <w:b/>
          <w:bCs/>
          <w:sz w:val="24"/>
          <w:szCs w:val="24"/>
          <w:lang w:val="en-US"/>
        </w:rPr>
        <w:t xml:space="preserve"> </w:t>
      </w:r>
      <w:r w:rsidR="00CE15D8" w:rsidRPr="006E1D03">
        <w:rPr>
          <w:rFonts w:ascii="Calibri Light" w:eastAsia="Calibri" w:hAnsi="Calibri Light" w:cs="Calibri Light"/>
          <w:b/>
          <w:bCs/>
          <w:sz w:val="24"/>
          <w:szCs w:val="24"/>
          <w:lang w:val="en-US"/>
        </w:rPr>
        <w:t>Institutional Assessment</w:t>
      </w:r>
      <w:r w:rsidRPr="006E1D03">
        <w:rPr>
          <w:rFonts w:ascii="Calibri Light" w:eastAsia="Calibri" w:hAnsi="Calibri Light" w:cs="Calibri Light"/>
          <w:sz w:val="24"/>
          <w:szCs w:val="24"/>
          <w:lang w:val="en-US"/>
        </w:rPr>
        <w:t>: Conduct participatory consultations with ESAFF Uganda staff,</w:t>
      </w:r>
      <w:r w:rsidR="00684C2F">
        <w:rPr>
          <w:rFonts w:ascii="Calibri Light" w:eastAsia="Calibri" w:hAnsi="Calibri Light" w:cs="Calibri Light"/>
          <w:sz w:val="24"/>
          <w:szCs w:val="24"/>
          <w:lang w:val="en-US"/>
        </w:rPr>
        <w:t xml:space="preserve"> </w:t>
      </w:r>
      <w:r w:rsidR="00684C2F" w:rsidRPr="00D47185">
        <w:rPr>
          <w:rFonts w:ascii="Calibri Light" w:eastAsia="Calibri" w:hAnsi="Calibri Light" w:cs="Calibri Light"/>
          <w:sz w:val="24"/>
          <w:szCs w:val="24"/>
          <w:lang w:val="en-US"/>
        </w:rPr>
        <w:t>Support staff,</w:t>
      </w:r>
      <w:r w:rsidR="00684C2F">
        <w:rPr>
          <w:rFonts w:ascii="Calibri Light" w:eastAsia="Calibri" w:hAnsi="Calibri Light" w:cs="Calibri Light"/>
          <w:sz w:val="24"/>
          <w:szCs w:val="24"/>
          <w:lang w:val="en-US"/>
        </w:rPr>
        <w:t xml:space="preserve"> </w:t>
      </w:r>
      <w:r w:rsidRPr="006E1D03">
        <w:rPr>
          <w:rFonts w:ascii="Calibri Light" w:eastAsia="Calibri" w:hAnsi="Calibri Light" w:cs="Calibri Light"/>
          <w:sz w:val="24"/>
          <w:szCs w:val="24"/>
          <w:lang w:val="en-US"/>
        </w:rPr>
        <w:t>board members, small-scale farmer members (including women, youth, persons with disabilities), and partners</w:t>
      </w:r>
      <w:r w:rsidR="00CE15D8">
        <w:rPr>
          <w:rFonts w:ascii="Calibri Light" w:eastAsia="Calibri" w:hAnsi="Calibri Light" w:cs="Calibri Light"/>
          <w:sz w:val="24"/>
          <w:szCs w:val="24"/>
          <w:lang w:val="en-US"/>
        </w:rPr>
        <w:t xml:space="preserve"> to e</w:t>
      </w:r>
      <w:r w:rsidRPr="00CE15D8">
        <w:rPr>
          <w:rFonts w:ascii="Calibri Light" w:eastAsia="Calibri" w:hAnsi="Calibri Light" w:cs="Calibri Light"/>
          <w:sz w:val="24"/>
          <w:szCs w:val="24"/>
          <w:lang w:val="en-US"/>
        </w:rPr>
        <w:t>valuate current organizational practices, culture, and capacity regarding gender and social inclusion.</w:t>
      </w:r>
    </w:p>
    <w:p w14:paraId="04F1AB2B" w14:textId="77777777" w:rsidR="002E51BA" w:rsidRPr="00D47185" w:rsidRDefault="002E51BA" w:rsidP="00CE15D8">
      <w:pPr>
        <w:numPr>
          <w:ilvl w:val="0"/>
          <w:numId w:val="16"/>
        </w:numPr>
        <w:spacing w:before="240" w:after="240"/>
        <w:jc w:val="both"/>
        <w:rPr>
          <w:rFonts w:ascii="Calibri Light" w:eastAsia="Calibri" w:hAnsi="Calibri Light" w:cs="Calibri Light"/>
          <w:b/>
          <w:sz w:val="24"/>
          <w:szCs w:val="24"/>
          <w:lang w:val="en-US"/>
        </w:rPr>
      </w:pPr>
      <w:r w:rsidRPr="00D47185">
        <w:rPr>
          <w:rFonts w:ascii="Calibri Light" w:eastAsia="Calibri" w:hAnsi="Calibri Light" w:cs="Calibri Light"/>
          <w:b/>
          <w:sz w:val="24"/>
          <w:szCs w:val="24"/>
          <w:lang w:val="en-US"/>
        </w:rPr>
        <w:t>SWOT Analysis</w:t>
      </w:r>
    </w:p>
    <w:p w14:paraId="23E8EDB7" w14:textId="6857A213" w:rsidR="002E51BA" w:rsidRPr="00CE15D8" w:rsidRDefault="002E51BA" w:rsidP="002E51BA">
      <w:pPr>
        <w:spacing w:before="240" w:after="240"/>
        <w:ind w:left="720"/>
        <w:jc w:val="both"/>
        <w:rPr>
          <w:rFonts w:ascii="Calibri Light" w:eastAsia="Calibri" w:hAnsi="Calibri Light" w:cs="Calibri Light"/>
          <w:sz w:val="24"/>
          <w:szCs w:val="24"/>
          <w:lang w:val="en-US"/>
        </w:rPr>
      </w:pPr>
      <w:r w:rsidRPr="00D47185">
        <w:rPr>
          <w:rFonts w:ascii="Calibri Light" w:eastAsia="Calibri" w:hAnsi="Calibri Light" w:cs="Calibri Light"/>
          <w:bCs/>
          <w:sz w:val="24"/>
          <w:szCs w:val="24"/>
          <w:lang w:val="en-US"/>
        </w:rPr>
        <w:t>Conduct a comprehensive SWOT analysis of ESAFF Uganda</w:t>
      </w:r>
    </w:p>
    <w:p w14:paraId="64097F1D" w14:textId="53285ABC" w:rsidR="006E1D03" w:rsidRPr="00D47185" w:rsidRDefault="00D47185" w:rsidP="00D47185">
      <w:pPr>
        <w:pStyle w:val="ListParagraph"/>
        <w:numPr>
          <w:ilvl w:val="0"/>
          <w:numId w:val="16"/>
        </w:numPr>
        <w:spacing w:before="240" w:after="240"/>
        <w:jc w:val="both"/>
        <w:rPr>
          <w:rFonts w:ascii="Calibri Light" w:eastAsia="Calibri" w:hAnsi="Calibri Light" w:cs="Calibri Light"/>
          <w:bCs/>
          <w:sz w:val="24"/>
          <w:szCs w:val="24"/>
          <w:highlight w:val="yellow"/>
          <w:lang w:val="en-US"/>
        </w:rPr>
      </w:pPr>
      <w:r w:rsidRPr="00BD40A2">
        <w:rPr>
          <w:rFonts w:ascii="Calibri Light" w:eastAsia="Calibri" w:hAnsi="Calibri Light" w:cs="Calibri Light"/>
          <w:b/>
          <w:bCs/>
          <w:sz w:val="24"/>
          <w:szCs w:val="24"/>
          <w:lang w:val="en-US"/>
        </w:rPr>
        <w:t>D</w:t>
      </w:r>
      <w:r w:rsidR="006E1D03" w:rsidRPr="00BD40A2">
        <w:rPr>
          <w:rFonts w:ascii="Calibri Light" w:eastAsia="Calibri" w:hAnsi="Calibri Light" w:cs="Calibri Light"/>
          <w:b/>
          <w:bCs/>
          <w:sz w:val="24"/>
          <w:szCs w:val="24"/>
          <w:lang w:val="en-US"/>
        </w:rPr>
        <w:t>raft</w:t>
      </w:r>
      <w:r w:rsidR="006E1D03" w:rsidRPr="00D47185">
        <w:rPr>
          <w:rFonts w:ascii="Calibri Light" w:eastAsia="Calibri" w:hAnsi="Calibri Light" w:cs="Calibri Light"/>
          <w:b/>
          <w:bCs/>
          <w:sz w:val="24"/>
          <w:szCs w:val="24"/>
          <w:lang w:val="en-US"/>
        </w:rPr>
        <w:t xml:space="preserve"> GESI Policy</w:t>
      </w:r>
      <w:r w:rsidR="006E1D03" w:rsidRPr="00D47185">
        <w:rPr>
          <w:rFonts w:ascii="Calibri Light" w:eastAsia="Calibri" w:hAnsi="Calibri Light" w:cs="Calibri Light"/>
          <w:sz w:val="24"/>
          <w:szCs w:val="24"/>
          <w:lang w:val="en-US"/>
        </w:rPr>
        <w:t>: Develop a draft policy document with guiding principles, policy statements, and implementation strategies.</w:t>
      </w:r>
    </w:p>
    <w:p w14:paraId="5B5E66C2" w14:textId="77777777" w:rsidR="006E1D03" w:rsidRPr="006E1D03" w:rsidRDefault="006E1D03" w:rsidP="006E1D03">
      <w:pPr>
        <w:numPr>
          <w:ilvl w:val="0"/>
          <w:numId w:val="16"/>
        </w:numPr>
        <w:spacing w:before="240" w:after="240"/>
        <w:jc w:val="both"/>
        <w:rPr>
          <w:rFonts w:ascii="Calibri Light" w:eastAsia="Calibri" w:hAnsi="Calibri Light" w:cs="Calibri Light"/>
          <w:sz w:val="24"/>
          <w:szCs w:val="24"/>
          <w:lang w:val="en-US"/>
        </w:rPr>
      </w:pPr>
      <w:r w:rsidRPr="006E1D03">
        <w:rPr>
          <w:rFonts w:ascii="Calibri Light" w:eastAsia="Calibri" w:hAnsi="Calibri Light" w:cs="Calibri Light"/>
          <w:b/>
          <w:bCs/>
          <w:sz w:val="24"/>
          <w:szCs w:val="24"/>
          <w:lang w:val="en-US"/>
        </w:rPr>
        <w:t>Validation Workshop</w:t>
      </w:r>
      <w:r w:rsidRPr="006E1D03">
        <w:rPr>
          <w:rFonts w:ascii="Calibri Light" w:eastAsia="Calibri" w:hAnsi="Calibri Light" w:cs="Calibri Light"/>
          <w:sz w:val="24"/>
          <w:szCs w:val="24"/>
          <w:lang w:val="en-US"/>
        </w:rPr>
        <w:t>: Present the draft policy for feedback and refinement.</w:t>
      </w:r>
    </w:p>
    <w:p w14:paraId="4F98F78B" w14:textId="77777777" w:rsidR="006E1D03" w:rsidRPr="006E1D03" w:rsidRDefault="006E1D03" w:rsidP="006E1D03">
      <w:pPr>
        <w:numPr>
          <w:ilvl w:val="0"/>
          <w:numId w:val="16"/>
        </w:numPr>
        <w:spacing w:before="240" w:after="240"/>
        <w:jc w:val="both"/>
        <w:rPr>
          <w:rFonts w:ascii="Calibri Light" w:eastAsia="Calibri" w:hAnsi="Calibri Light" w:cs="Calibri Light"/>
          <w:sz w:val="24"/>
          <w:szCs w:val="24"/>
          <w:lang w:val="en-US"/>
        </w:rPr>
      </w:pPr>
      <w:r w:rsidRPr="006E1D03">
        <w:rPr>
          <w:rFonts w:ascii="Calibri Light" w:eastAsia="Calibri" w:hAnsi="Calibri Light" w:cs="Calibri Light"/>
          <w:b/>
          <w:bCs/>
          <w:sz w:val="24"/>
          <w:szCs w:val="24"/>
          <w:lang w:val="en-US"/>
        </w:rPr>
        <w:t>Final Policy and Implementation Plan</w:t>
      </w:r>
      <w:r w:rsidRPr="006E1D03">
        <w:rPr>
          <w:rFonts w:ascii="Calibri Light" w:eastAsia="Calibri" w:hAnsi="Calibri Light" w:cs="Calibri Light"/>
          <w:sz w:val="24"/>
          <w:szCs w:val="24"/>
          <w:lang w:val="en-US"/>
        </w:rPr>
        <w:t>: Deliver a final policy document and a practical implementation plan, including capacity building and resource needs.</w:t>
      </w:r>
    </w:p>
    <w:p w14:paraId="0A0BA2CD" w14:textId="77777777" w:rsidR="006E1D03" w:rsidRPr="0078216A" w:rsidRDefault="006E1D03">
      <w:pPr>
        <w:spacing w:before="240" w:after="240"/>
        <w:jc w:val="both"/>
        <w:rPr>
          <w:rFonts w:ascii="Calibri Light" w:eastAsia="Calibri" w:hAnsi="Calibri Light" w:cs="Calibri Light"/>
          <w:sz w:val="24"/>
          <w:szCs w:val="24"/>
        </w:rPr>
      </w:pPr>
    </w:p>
    <w:p w14:paraId="6784376C" w14:textId="0BC71A62" w:rsidR="00383B40" w:rsidRDefault="004D0A8F" w:rsidP="006E1D03">
      <w:pPr>
        <w:spacing w:before="240" w:after="240"/>
        <w:jc w:val="both"/>
        <w:rPr>
          <w:rFonts w:ascii="Calibri Light" w:eastAsia="Calibri" w:hAnsi="Calibri Light" w:cs="Calibri Light"/>
          <w:sz w:val="24"/>
          <w:szCs w:val="24"/>
        </w:rPr>
      </w:pPr>
      <w:r w:rsidRPr="0078216A">
        <w:rPr>
          <w:rFonts w:ascii="Calibri Light" w:eastAsia="Calibri" w:hAnsi="Calibri Light" w:cs="Calibri Light"/>
          <w:b/>
          <w:sz w:val="24"/>
          <w:szCs w:val="24"/>
        </w:rPr>
        <w:t>6</w:t>
      </w:r>
      <w:r w:rsidR="00E30267" w:rsidRPr="0078216A">
        <w:rPr>
          <w:rFonts w:ascii="Calibri Light" w:eastAsia="Calibri" w:hAnsi="Calibri Light" w:cs="Calibri Light"/>
          <w:b/>
          <w:sz w:val="24"/>
          <w:szCs w:val="24"/>
        </w:rPr>
        <w:t>.0 Output/Deliverables</w:t>
      </w:r>
    </w:p>
    <w:p w14:paraId="553D4A45" w14:textId="77777777" w:rsidR="006E1D03" w:rsidRPr="006E1D03" w:rsidRDefault="006E1D03" w:rsidP="006E1D03">
      <w:pPr>
        <w:spacing w:before="240" w:after="240"/>
        <w:jc w:val="both"/>
        <w:rPr>
          <w:rFonts w:ascii="Calibri Light" w:eastAsia="Calibri" w:hAnsi="Calibri Light" w:cs="Calibri Light"/>
          <w:sz w:val="24"/>
          <w:szCs w:val="24"/>
          <w:lang w:val="en-US"/>
        </w:rPr>
      </w:pPr>
      <w:r w:rsidRPr="006E1D03">
        <w:rPr>
          <w:rFonts w:ascii="Calibri Light" w:eastAsia="Calibri" w:hAnsi="Calibri Light" w:cs="Calibri Light"/>
          <w:sz w:val="24"/>
          <w:szCs w:val="24"/>
          <w:lang w:val="en-US"/>
        </w:rPr>
        <w:t>The consultant is expected to deliver:</w:t>
      </w:r>
    </w:p>
    <w:p w14:paraId="740F0A2E" w14:textId="62C889C1" w:rsidR="00684C2F" w:rsidRPr="00D47185" w:rsidRDefault="006E1D03" w:rsidP="00684C2F">
      <w:pPr>
        <w:numPr>
          <w:ilvl w:val="0"/>
          <w:numId w:val="17"/>
        </w:numPr>
        <w:spacing w:before="240" w:after="240"/>
        <w:jc w:val="both"/>
        <w:rPr>
          <w:rFonts w:ascii="Calibri Light" w:eastAsia="Calibri" w:hAnsi="Calibri Light" w:cs="Calibri Light"/>
          <w:sz w:val="24"/>
          <w:szCs w:val="24"/>
          <w:lang w:val="en-US"/>
        </w:rPr>
      </w:pPr>
      <w:r w:rsidRPr="00D47185">
        <w:rPr>
          <w:rFonts w:ascii="Calibri Light" w:eastAsia="Calibri" w:hAnsi="Calibri Light" w:cs="Calibri Light"/>
          <w:sz w:val="24"/>
          <w:szCs w:val="24"/>
          <w:lang w:val="en-US"/>
        </w:rPr>
        <w:t>Inception Report (including methodology and work plan)</w:t>
      </w:r>
    </w:p>
    <w:p w14:paraId="47B391FC" w14:textId="752A1AD9" w:rsidR="006E1D03" w:rsidRPr="00D47185" w:rsidRDefault="006E1D03" w:rsidP="006E1D03">
      <w:pPr>
        <w:numPr>
          <w:ilvl w:val="0"/>
          <w:numId w:val="17"/>
        </w:numPr>
        <w:spacing w:before="240" w:after="240"/>
        <w:jc w:val="both"/>
        <w:rPr>
          <w:rFonts w:ascii="Calibri Light" w:eastAsia="Calibri" w:hAnsi="Calibri Light" w:cs="Calibri Light"/>
          <w:sz w:val="24"/>
          <w:szCs w:val="24"/>
          <w:lang w:val="en-US"/>
        </w:rPr>
      </w:pPr>
      <w:r w:rsidRPr="00D47185">
        <w:rPr>
          <w:rFonts w:ascii="Calibri Light" w:eastAsia="Calibri" w:hAnsi="Calibri Light" w:cs="Calibri Light"/>
          <w:sz w:val="24"/>
          <w:szCs w:val="24"/>
          <w:lang w:val="en-US"/>
        </w:rPr>
        <w:t xml:space="preserve">Stakeholder Consultation </w:t>
      </w:r>
      <w:r w:rsidR="00D47185" w:rsidRPr="00D47185">
        <w:rPr>
          <w:rFonts w:ascii="Calibri Light" w:eastAsia="Calibri" w:hAnsi="Calibri Light" w:cs="Calibri Light"/>
          <w:sz w:val="24"/>
          <w:szCs w:val="24"/>
          <w:lang w:val="en-US"/>
        </w:rPr>
        <w:t xml:space="preserve">Institutional Needs Assessment </w:t>
      </w:r>
      <w:r w:rsidRPr="00D47185">
        <w:rPr>
          <w:rFonts w:ascii="Calibri Light" w:eastAsia="Calibri" w:hAnsi="Calibri Light" w:cs="Calibri Light"/>
          <w:sz w:val="24"/>
          <w:szCs w:val="24"/>
          <w:lang w:val="en-US"/>
        </w:rPr>
        <w:t>Report</w:t>
      </w:r>
    </w:p>
    <w:p w14:paraId="0F0FB009" w14:textId="77777777" w:rsidR="006E1D03" w:rsidRPr="006E1D03" w:rsidRDefault="006E1D03" w:rsidP="006E1D03">
      <w:pPr>
        <w:numPr>
          <w:ilvl w:val="0"/>
          <w:numId w:val="17"/>
        </w:numPr>
        <w:spacing w:before="240" w:after="240"/>
        <w:jc w:val="both"/>
        <w:rPr>
          <w:rFonts w:ascii="Calibri Light" w:eastAsia="Calibri" w:hAnsi="Calibri Light" w:cs="Calibri Light"/>
          <w:sz w:val="24"/>
          <w:szCs w:val="24"/>
          <w:lang w:val="en-US"/>
        </w:rPr>
      </w:pPr>
      <w:r w:rsidRPr="006E1D03">
        <w:rPr>
          <w:rFonts w:ascii="Calibri Light" w:eastAsia="Calibri" w:hAnsi="Calibri Light" w:cs="Calibri Light"/>
          <w:sz w:val="24"/>
          <w:szCs w:val="24"/>
          <w:lang w:val="en-US"/>
        </w:rPr>
        <w:t>Draft GESI Policy</w:t>
      </w:r>
    </w:p>
    <w:p w14:paraId="67E0F1F4" w14:textId="77777777" w:rsidR="006E1D03" w:rsidRPr="00D47185" w:rsidRDefault="006E1D03" w:rsidP="006E1D03">
      <w:pPr>
        <w:numPr>
          <w:ilvl w:val="0"/>
          <w:numId w:val="17"/>
        </w:numPr>
        <w:spacing w:before="240" w:after="240"/>
        <w:jc w:val="both"/>
        <w:rPr>
          <w:rFonts w:ascii="Calibri Light" w:eastAsia="Calibri" w:hAnsi="Calibri Light" w:cs="Calibri Light"/>
          <w:sz w:val="24"/>
          <w:szCs w:val="24"/>
          <w:lang w:val="en-US"/>
        </w:rPr>
      </w:pPr>
      <w:r w:rsidRPr="00D47185">
        <w:rPr>
          <w:rFonts w:ascii="Calibri Light" w:eastAsia="Calibri" w:hAnsi="Calibri Light" w:cs="Calibri Light"/>
          <w:sz w:val="24"/>
          <w:szCs w:val="24"/>
          <w:lang w:val="en-US"/>
        </w:rPr>
        <w:t>Validation Workshop Report</w:t>
      </w:r>
    </w:p>
    <w:p w14:paraId="3BAF0FAF" w14:textId="77777777" w:rsidR="006E1D03" w:rsidRPr="006E1D03" w:rsidRDefault="006E1D03" w:rsidP="006E1D03">
      <w:pPr>
        <w:numPr>
          <w:ilvl w:val="0"/>
          <w:numId w:val="17"/>
        </w:numPr>
        <w:spacing w:before="240" w:after="240"/>
        <w:jc w:val="both"/>
        <w:rPr>
          <w:rFonts w:ascii="Calibri Light" w:eastAsia="Calibri" w:hAnsi="Calibri Light" w:cs="Calibri Light"/>
          <w:sz w:val="24"/>
          <w:szCs w:val="24"/>
          <w:lang w:val="en-US"/>
        </w:rPr>
      </w:pPr>
      <w:r w:rsidRPr="006E1D03">
        <w:rPr>
          <w:rFonts w:ascii="Calibri Light" w:eastAsia="Calibri" w:hAnsi="Calibri Light" w:cs="Calibri Light"/>
          <w:sz w:val="24"/>
          <w:szCs w:val="24"/>
          <w:lang w:val="en-US"/>
        </w:rPr>
        <w:t>Final GESI Policy Document</w:t>
      </w:r>
    </w:p>
    <w:p w14:paraId="290EE85E" w14:textId="2AA6331C" w:rsidR="006E1D03" w:rsidRPr="006E1D03" w:rsidRDefault="006E1D03" w:rsidP="006E1D03">
      <w:pPr>
        <w:numPr>
          <w:ilvl w:val="0"/>
          <w:numId w:val="17"/>
        </w:numPr>
        <w:spacing w:before="240" w:after="240"/>
        <w:jc w:val="both"/>
        <w:rPr>
          <w:rFonts w:ascii="Calibri Light" w:eastAsia="Calibri" w:hAnsi="Calibri Light" w:cs="Calibri Light"/>
          <w:sz w:val="24"/>
          <w:szCs w:val="24"/>
          <w:lang w:val="en-US"/>
        </w:rPr>
      </w:pPr>
      <w:r w:rsidRPr="006E1D03">
        <w:rPr>
          <w:rFonts w:ascii="Calibri Light" w:eastAsia="Calibri" w:hAnsi="Calibri Light" w:cs="Calibri Light"/>
          <w:sz w:val="24"/>
          <w:szCs w:val="24"/>
          <w:lang w:val="en-US"/>
        </w:rPr>
        <w:t>GESI Policy Implementation Plan (including M&amp;E framework)</w:t>
      </w:r>
    </w:p>
    <w:p w14:paraId="31A3CFD5" w14:textId="4D630EFD" w:rsidR="00383B40" w:rsidRPr="0078216A" w:rsidRDefault="004D0A8F">
      <w:pPr>
        <w:spacing w:before="240" w:after="240"/>
        <w:jc w:val="both"/>
        <w:rPr>
          <w:rFonts w:ascii="Calibri Light" w:eastAsia="Calibri" w:hAnsi="Calibri Light" w:cs="Calibri Light"/>
          <w:b/>
          <w:sz w:val="24"/>
          <w:szCs w:val="24"/>
        </w:rPr>
      </w:pPr>
      <w:r w:rsidRPr="0078216A">
        <w:rPr>
          <w:rFonts w:ascii="Calibri Light" w:eastAsia="Calibri" w:hAnsi="Calibri Light" w:cs="Calibri Light"/>
          <w:b/>
          <w:sz w:val="24"/>
          <w:szCs w:val="24"/>
        </w:rPr>
        <w:t>8</w:t>
      </w:r>
      <w:r w:rsidR="00E30267" w:rsidRPr="0078216A">
        <w:rPr>
          <w:rFonts w:ascii="Calibri Light" w:eastAsia="Calibri" w:hAnsi="Calibri Light" w:cs="Calibri Light"/>
          <w:b/>
          <w:sz w:val="24"/>
          <w:szCs w:val="24"/>
        </w:rPr>
        <w:t>.</w:t>
      </w:r>
      <w:r w:rsidRPr="0078216A">
        <w:rPr>
          <w:rFonts w:ascii="Calibri Light" w:eastAsia="Calibri" w:hAnsi="Calibri Light" w:cs="Calibri Light"/>
          <w:b/>
          <w:sz w:val="24"/>
          <w:szCs w:val="24"/>
        </w:rPr>
        <w:t>0</w:t>
      </w:r>
      <w:r w:rsidR="00E30267" w:rsidRPr="0078216A">
        <w:rPr>
          <w:rFonts w:ascii="Calibri Light" w:eastAsia="Calibri" w:hAnsi="Calibri Light" w:cs="Calibri Light"/>
          <w:b/>
          <w:sz w:val="24"/>
          <w:szCs w:val="24"/>
        </w:rPr>
        <w:t xml:space="preserve"> Consultancy Competencies, Experience</w:t>
      </w:r>
      <w:r w:rsidR="00684C2F">
        <w:rPr>
          <w:rFonts w:ascii="Calibri Light" w:eastAsia="Calibri" w:hAnsi="Calibri Light" w:cs="Calibri Light"/>
          <w:b/>
          <w:sz w:val="24"/>
          <w:szCs w:val="24"/>
        </w:rPr>
        <w:t>,</w:t>
      </w:r>
      <w:r w:rsidR="00E30267" w:rsidRPr="0078216A">
        <w:rPr>
          <w:rFonts w:ascii="Calibri Light" w:eastAsia="Calibri" w:hAnsi="Calibri Light" w:cs="Calibri Light"/>
          <w:b/>
          <w:sz w:val="24"/>
          <w:szCs w:val="24"/>
        </w:rPr>
        <w:t xml:space="preserve"> and Skills Requirements </w:t>
      </w:r>
    </w:p>
    <w:p w14:paraId="28FA2F6D" w14:textId="0844F0A3" w:rsidR="00383B40" w:rsidRPr="0078216A" w:rsidRDefault="00E30267">
      <w:pPr>
        <w:spacing w:before="240" w:after="240"/>
        <w:jc w:val="both"/>
        <w:rPr>
          <w:rFonts w:ascii="Calibri Light" w:eastAsia="Calibri" w:hAnsi="Calibri Light" w:cs="Calibri Light"/>
          <w:sz w:val="24"/>
          <w:szCs w:val="24"/>
        </w:rPr>
      </w:pPr>
      <w:r w:rsidRPr="0078216A">
        <w:rPr>
          <w:rFonts w:ascii="Calibri Light" w:eastAsia="Calibri" w:hAnsi="Calibri Light" w:cs="Calibri Light"/>
          <w:sz w:val="24"/>
          <w:szCs w:val="24"/>
        </w:rPr>
        <w:t>The firm</w:t>
      </w:r>
      <w:r w:rsidR="00386A2C">
        <w:rPr>
          <w:rFonts w:ascii="Calibri Light" w:eastAsia="Calibri" w:hAnsi="Calibri Light" w:cs="Calibri Light"/>
          <w:sz w:val="24"/>
          <w:szCs w:val="24"/>
        </w:rPr>
        <w:t>/individual consultant</w:t>
      </w:r>
      <w:r w:rsidRPr="0078216A">
        <w:rPr>
          <w:rFonts w:ascii="Calibri Light" w:eastAsia="Calibri" w:hAnsi="Calibri Light" w:cs="Calibri Light"/>
          <w:sz w:val="24"/>
          <w:szCs w:val="24"/>
        </w:rPr>
        <w:t xml:space="preserve"> shall have the following </w:t>
      </w:r>
      <w:r w:rsidR="00684C2F">
        <w:rPr>
          <w:rFonts w:ascii="Calibri Light" w:eastAsia="Calibri" w:hAnsi="Calibri Light" w:cs="Calibri Light"/>
          <w:sz w:val="24"/>
          <w:szCs w:val="24"/>
        </w:rPr>
        <w:t>experience/requirements</w:t>
      </w:r>
      <w:r w:rsidRPr="0078216A">
        <w:rPr>
          <w:rFonts w:ascii="Calibri Light" w:eastAsia="Calibri" w:hAnsi="Calibri Light" w:cs="Calibri Light"/>
          <w:sz w:val="24"/>
          <w:szCs w:val="24"/>
        </w:rPr>
        <w:t>:</w:t>
      </w:r>
    </w:p>
    <w:p w14:paraId="20FA39BF" w14:textId="77777777" w:rsidR="00383B40" w:rsidRPr="0078216A" w:rsidRDefault="00E30267" w:rsidP="00EA144D">
      <w:pPr>
        <w:pStyle w:val="ListParagraph"/>
        <w:numPr>
          <w:ilvl w:val="0"/>
          <w:numId w:val="4"/>
        </w:numPr>
        <w:spacing w:before="240" w:after="240"/>
        <w:jc w:val="both"/>
        <w:rPr>
          <w:rFonts w:ascii="Calibri Light" w:eastAsia="Calibri" w:hAnsi="Calibri Light" w:cs="Calibri Light"/>
          <w:sz w:val="24"/>
          <w:szCs w:val="24"/>
        </w:rPr>
      </w:pPr>
      <w:r w:rsidRPr="0078216A">
        <w:rPr>
          <w:rFonts w:ascii="Calibri Light" w:eastAsia="Calibri" w:hAnsi="Calibri Light" w:cs="Calibri Light"/>
          <w:sz w:val="24"/>
          <w:szCs w:val="24"/>
        </w:rPr>
        <w:t xml:space="preserve">The legal and professional status of the organization and certificate of incorporation/registration. </w:t>
      </w:r>
    </w:p>
    <w:p w14:paraId="3A86235D" w14:textId="6AAD63F1" w:rsidR="00383B40" w:rsidRPr="0078216A" w:rsidRDefault="00386A2C" w:rsidP="00EA144D">
      <w:pPr>
        <w:pStyle w:val="ListParagraph"/>
        <w:numPr>
          <w:ilvl w:val="0"/>
          <w:numId w:val="4"/>
        </w:numPr>
        <w:spacing w:before="240" w:after="240"/>
        <w:jc w:val="both"/>
        <w:rPr>
          <w:rFonts w:ascii="Calibri Light" w:eastAsia="Calibri" w:hAnsi="Calibri Light" w:cs="Calibri Light"/>
          <w:sz w:val="24"/>
          <w:szCs w:val="24"/>
        </w:rPr>
      </w:pPr>
      <w:r w:rsidRPr="0078216A">
        <w:rPr>
          <w:rFonts w:ascii="Calibri Light" w:eastAsia="Calibri" w:hAnsi="Calibri Light" w:cs="Calibri Light"/>
          <w:sz w:val="24"/>
          <w:szCs w:val="24"/>
        </w:rPr>
        <w:lastRenderedPageBreak/>
        <w:t xml:space="preserve">Master’s Degree in </w:t>
      </w:r>
      <w:r w:rsidR="00684C2F" w:rsidRPr="00684C2F">
        <w:rPr>
          <w:rFonts w:ascii="Calibri Light" w:eastAsia="Calibri" w:hAnsi="Calibri Light" w:cs="Calibri Light"/>
          <w:b/>
          <w:bCs/>
          <w:sz w:val="24"/>
          <w:szCs w:val="24"/>
        </w:rPr>
        <w:t>Women and</w:t>
      </w:r>
      <w:r w:rsidR="00684C2F">
        <w:rPr>
          <w:rFonts w:ascii="Calibri Light" w:eastAsia="Calibri" w:hAnsi="Calibri Light" w:cs="Calibri Light"/>
          <w:sz w:val="24"/>
          <w:szCs w:val="24"/>
        </w:rPr>
        <w:t xml:space="preserve"> </w:t>
      </w:r>
      <w:r>
        <w:rPr>
          <w:rFonts w:ascii="Calibri Light" w:eastAsia="Calibri" w:hAnsi="Calibri Light" w:cs="Calibri Light"/>
          <w:sz w:val="24"/>
          <w:szCs w:val="24"/>
        </w:rPr>
        <w:t xml:space="preserve">Gender </w:t>
      </w:r>
      <w:r w:rsidR="00684C2F">
        <w:rPr>
          <w:rFonts w:ascii="Calibri Light" w:eastAsia="Calibri" w:hAnsi="Calibri Light" w:cs="Calibri Light"/>
          <w:sz w:val="24"/>
          <w:szCs w:val="24"/>
        </w:rPr>
        <w:t>Studies</w:t>
      </w:r>
      <w:r w:rsidRPr="0078216A">
        <w:rPr>
          <w:rFonts w:ascii="Calibri Light" w:eastAsia="Calibri" w:hAnsi="Calibri Light" w:cs="Calibri Light"/>
          <w:sz w:val="24"/>
          <w:szCs w:val="24"/>
        </w:rPr>
        <w:t xml:space="preserve"> or related field with over </w:t>
      </w:r>
      <w:r>
        <w:rPr>
          <w:rFonts w:ascii="Calibri Light" w:eastAsia="Calibri" w:hAnsi="Calibri Light" w:cs="Calibri Light"/>
          <w:sz w:val="24"/>
          <w:szCs w:val="24"/>
        </w:rPr>
        <w:t>3</w:t>
      </w:r>
      <w:r w:rsidRPr="0078216A">
        <w:rPr>
          <w:rFonts w:ascii="Calibri Light" w:eastAsia="Calibri" w:hAnsi="Calibri Light" w:cs="Calibri Light"/>
          <w:sz w:val="24"/>
          <w:szCs w:val="24"/>
        </w:rPr>
        <w:t xml:space="preserve"> years of working experience</w:t>
      </w:r>
      <w:r>
        <w:rPr>
          <w:rFonts w:ascii="Calibri Light" w:eastAsia="Calibri" w:hAnsi="Calibri Light" w:cs="Calibri Light"/>
          <w:sz w:val="24"/>
          <w:szCs w:val="24"/>
        </w:rPr>
        <w:t xml:space="preserve"> </w:t>
      </w:r>
      <w:r w:rsidR="00E30267" w:rsidRPr="0078216A">
        <w:rPr>
          <w:rFonts w:ascii="Calibri Light" w:eastAsia="Calibri" w:hAnsi="Calibri Light" w:cs="Calibri Light"/>
          <w:sz w:val="24"/>
          <w:szCs w:val="24"/>
        </w:rPr>
        <w:t xml:space="preserve">in </w:t>
      </w:r>
      <w:r w:rsidR="00684C2F">
        <w:rPr>
          <w:rFonts w:ascii="Calibri Light" w:eastAsia="Calibri" w:hAnsi="Calibri Light" w:cs="Calibri Light"/>
          <w:sz w:val="24"/>
          <w:szCs w:val="24"/>
        </w:rPr>
        <w:t xml:space="preserve">the </w:t>
      </w:r>
      <w:r w:rsidR="00E30267" w:rsidRPr="0078216A">
        <w:rPr>
          <w:rFonts w:ascii="Calibri Light" w:eastAsia="Calibri" w:hAnsi="Calibri Light" w:cs="Calibri Light"/>
          <w:sz w:val="24"/>
          <w:szCs w:val="24"/>
        </w:rPr>
        <w:t>related field</w:t>
      </w:r>
      <w:r>
        <w:rPr>
          <w:rFonts w:ascii="Calibri Light" w:eastAsia="Calibri" w:hAnsi="Calibri Light" w:cs="Calibri Light"/>
          <w:sz w:val="24"/>
          <w:szCs w:val="24"/>
        </w:rPr>
        <w:t>, possession of legal knowledge is an added advantage</w:t>
      </w:r>
    </w:p>
    <w:p w14:paraId="5C82F3A7" w14:textId="77777777" w:rsidR="00D47185" w:rsidRDefault="00E30267" w:rsidP="00EA144D">
      <w:pPr>
        <w:pStyle w:val="ListParagraph"/>
        <w:numPr>
          <w:ilvl w:val="0"/>
          <w:numId w:val="4"/>
        </w:numPr>
        <w:spacing w:before="240" w:after="240"/>
        <w:jc w:val="both"/>
        <w:rPr>
          <w:rFonts w:ascii="Calibri Light" w:eastAsia="Calibri" w:hAnsi="Calibri Light" w:cs="Calibri Light"/>
          <w:sz w:val="24"/>
          <w:szCs w:val="24"/>
        </w:rPr>
      </w:pPr>
      <w:r w:rsidRPr="0078216A">
        <w:rPr>
          <w:rFonts w:ascii="Calibri Light" w:eastAsia="Calibri" w:hAnsi="Calibri Light" w:cs="Calibri Light"/>
          <w:sz w:val="24"/>
          <w:szCs w:val="24"/>
        </w:rPr>
        <w:t xml:space="preserve">Evidence of capacity to develop </w:t>
      </w:r>
      <w:r w:rsidR="006E1D03">
        <w:rPr>
          <w:rFonts w:ascii="Calibri Light" w:eastAsia="Calibri" w:hAnsi="Calibri Light" w:cs="Calibri Light"/>
          <w:sz w:val="24"/>
          <w:szCs w:val="24"/>
        </w:rPr>
        <w:t>Gender Equality and Social Inclusion Policy</w:t>
      </w:r>
      <w:r w:rsidRPr="0078216A">
        <w:rPr>
          <w:rFonts w:ascii="Calibri Light" w:eastAsia="Calibri" w:hAnsi="Calibri Light" w:cs="Calibri Light"/>
          <w:sz w:val="24"/>
          <w:szCs w:val="24"/>
        </w:rPr>
        <w:t>; by providing their experience in at least t</w:t>
      </w:r>
      <w:r w:rsidR="00386A2C">
        <w:rPr>
          <w:rFonts w:ascii="Calibri Light" w:eastAsia="Calibri" w:hAnsi="Calibri Light" w:cs="Calibri Light"/>
          <w:sz w:val="24"/>
          <w:szCs w:val="24"/>
        </w:rPr>
        <w:t>wo</w:t>
      </w:r>
      <w:r w:rsidRPr="0078216A">
        <w:rPr>
          <w:rFonts w:ascii="Calibri Light" w:eastAsia="Calibri" w:hAnsi="Calibri Light" w:cs="Calibri Light"/>
          <w:sz w:val="24"/>
          <w:szCs w:val="24"/>
        </w:rPr>
        <w:t xml:space="preserve"> (</w:t>
      </w:r>
      <w:r w:rsidR="00386A2C">
        <w:rPr>
          <w:rFonts w:ascii="Calibri Light" w:eastAsia="Calibri" w:hAnsi="Calibri Light" w:cs="Calibri Light"/>
          <w:sz w:val="24"/>
          <w:szCs w:val="24"/>
        </w:rPr>
        <w:t>2</w:t>
      </w:r>
      <w:r w:rsidRPr="0078216A">
        <w:rPr>
          <w:rFonts w:ascii="Calibri Light" w:eastAsia="Calibri" w:hAnsi="Calibri Light" w:cs="Calibri Light"/>
          <w:sz w:val="24"/>
          <w:szCs w:val="24"/>
        </w:rPr>
        <w:t>) similar assignments</w:t>
      </w:r>
      <w:r w:rsidR="00D47185">
        <w:rPr>
          <w:rFonts w:ascii="Calibri Light" w:eastAsia="Calibri" w:hAnsi="Calibri Light" w:cs="Calibri Light"/>
          <w:sz w:val="24"/>
          <w:szCs w:val="24"/>
        </w:rPr>
        <w:t>.</w:t>
      </w:r>
    </w:p>
    <w:p w14:paraId="47076B7F" w14:textId="0EC9EB5F" w:rsidR="00383B40" w:rsidRPr="0078216A" w:rsidRDefault="00684C2F" w:rsidP="00EA144D">
      <w:pPr>
        <w:pStyle w:val="ListParagraph"/>
        <w:numPr>
          <w:ilvl w:val="0"/>
          <w:numId w:val="4"/>
        </w:numPr>
        <w:spacing w:before="240" w:after="240"/>
        <w:jc w:val="both"/>
        <w:rPr>
          <w:rFonts w:ascii="Calibri Light" w:eastAsia="Calibri" w:hAnsi="Calibri Light" w:cs="Calibri Light"/>
          <w:sz w:val="24"/>
          <w:szCs w:val="24"/>
        </w:rPr>
      </w:pPr>
      <w:r>
        <w:rPr>
          <w:rFonts w:ascii="Calibri Light" w:eastAsia="Calibri" w:hAnsi="Calibri Light" w:cs="Calibri Light"/>
          <w:sz w:val="24"/>
          <w:szCs w:val="24"/>
        </w:rPr>
        <w:t xml:space="preserve"> </w:t>
      </w:r>
      <w:r w:rsidR="00D47185" w:rsidRPr="00D47185">
        <w:rPr>
          <w:rFonts w:ascii="Calibri Light" w:eastAsia="Calibri" w:hAnsi="Calibri Light" w:cs="Calibri Light"/>
          <w:sz w:val="24"/>
          <w:szCs w:val="24"/>
        </w:rPr>
        <w:t>A</w:t>
      </w:r>
      <w:r w:rsidRPr="00D47185">
        <w:rPr>
          <w:rFonts w:ascii="Calibri Light" w:eastAsia="Calibri" w:hAnsi="Calibri Light" w:cs="Calibri Light"/>
          <w:sz w:val="24"/>
          <w:szCs w:val="24"/>
        </w:rPr>
        <w:t>t least 2</w:t>
      </w:r>
      <w:r>
        <w:rPr>
          <w:rFonts w:ascii="Calibri Light" w:eastAsia="Calibri" w:hAnsi="Calibri Light" w:cs="Calibri Light"/>
          <w:sz w:val="24"/>
          <w:szCs w:val="24"/>
        </w:rPr>
        <w:t xml:space="preserve"> </w:t>
      </w:r>
      <w:r w:rsidR="00F3656F" w:rsidRPr="0078216A">
        <w:rPr>
          <w:rFonts w:ascii="Calibri Light" w:eastAsia="Calibri" w:hAnsi="Calibri Light" w:cs="Calibri Light"/>
          <w:sz w:val="24"/>
          <w:szCs w:val="24"/>
        </w:rPr>
        <w:t>recommendation letters from previous engagements would be an added advantage.</w:t>
      </w:r>
    </w:p>
    <w:p w14:paraId="71504DCF" w14:textId="77777777" w:rsidR="00383B40" w:rsidRPr="0078216A" w:rsidRDefault="004D0A8F">
      <w:pPr>
        <w:spacing w:before="240" w:after="240"/>
        <w:jc w:val="both"/>
        <w:rPr>
          <w:rFonts w:ascii="Calibri Light" w:eastAsia="Calibri" w:hAnsi="Calibri Light" w:cs="Calibri Light"/>
          <w:b/>
          <w:sz w:val="24"/>
          <w:szCs w:val="24"/>
        </w:rPr>
      </w:pPr>
      <w:r w:rsidRPr="0078216A">
        <w:rPr>
          <w:rFonts w:ascii="Calibri Light" w:eastAsia="Calibri" w:hAnsi="Calibri Light" w:cs="Calibri Light"/>
          <w:b/>
          <w:sz w:val="24"/>
          <w:szCs w:val="24"/>
        </w:rPr>
        <w:t>9</w:t>
      </w:r>
      <w:r w:rsidR="00E30267" w:rsidRPr="0078216A">
        <w:rPr>
          <w:rFonts w:ascii="Calibri Light" w:eastAsia="Calibri" w:hAnsi="Calibri Light" w:cs="Calibri Light"/>
          <w:b/>
          <w:sz w:val="24"/>
          <w:szCs w:val="24"/>
        </w:rPr>
        <w:t xml:space="preserve">.0 Reporting and Submission of Deliverables </w:t>
      </w:r>
    </w:p>
    <w:p w14:paraId="30C5E8C0" w14:textId="6A828F47" w:rsidR="00383B40" w:rsidRPr="0078216A" w:rsidRDefault="00E30267">
      <w:pPr>
        <w:spacing w:before="240" w:after="240"/>
        <w:jc w:val="both"/>
        <w:rPr>
          <w:rFonts w:ascii="Calibri Light" w:eastAsia="Calibri" w:hAnsi="Calibri Light" w:cs="Calibri Light"/>
          <w:sz w:val="24"/>
          <w:szCs w:val="24"/>
        </w:rPr>
      </w:pPr>
      <w:r w:rsidRPr="0078216A">
        <w:rPr>
          <w:rFonts w:ascii="Calibri Light" w:eastAsia="Calibri" w:hAnsi="Calibri Light" w:cs="Calibri Light"/>
          <w:sz w:val="24"/>
          <w:szCs w:val="24"/>
        </w:rPr>
        <w:t xml:space="preserve">The Consultant will report to the </w:t>
      </w:r>
      <w:r w:rsidR="00684C2F">
        <w:rPr>
          <w:rFonts w:ascii="Calibri Light" w:eastAsia="Calibri" w:hAnsi="Calibri Light" w:cs="Calibri Light"/>
          <w:sz w:val="24"/>
          <w:szCs w:val="24"/>
        </w:rPr>
        <w:t xml:space="preserve">Program Officer, </w:t>
      </w:r>
      <w:r w:rsidR="00386A2C">
        <w:rPr>
          <w:rFonts w:ascii="Calibri Light" w:eastAsia="Calibri" w:hAnsi="Calibri Light" w:cs="Calibri Light"/>
          <w:sz w:val="24"/>
          <w:szCs w:val="24"/>
        </w:rPr>
        <w:t>Policy</w:t>
      </w:r>
      <w:r w:rsidR="004D66FA">
        <w:rPr>
          <w:rFonts w:ascii="Calibri Light" w:eastAsia="Calibri" w:hAnsi="Calibri Light" w:cs="Calibri Light"/>
          <w:sz w:val="24"/>
          <w:szCs w:val="24"/>
        </w:rPr>
        <w:t xml:space="preserve"> and Research</w:t>
      </w:r>
      <w:r w:rsidR="00684C2F">
        <w:rPr>
          <w:rFonts w:ascii="Calibri Light" w:eastAsia="Calibri" w:hAnsi="Calibri Light" w:cs="Calibri Light"/>
          <w:sz w:val="24"/>
          <w:szCs w:val="24"/>
        </w:rPr>
        <w:t>,</w:t>
      </w:r>
      <w:r w:rsidRPr="0078216A">
        <w:rPr>
          <w:rFonts w:ascii="Calibri Light" w:eastAsia="Calibri" w:hAnsi="Calibri Light" w:cs="Calibri Light"/>
          <w:sz w:val="24"/>
          <w:szCs w:val="24"/>
        </w:rPr>
        <w:t xml:space="preserve"> for the day-to-day support, and for quality assurance and timely deliverables</w:t>
      </w:r>
      <w:r w:rsidR="00684C2F">
        <w:rPr>
          <w:rFonts w:ascii="Calibri Light" w:eastAsia="Calibri" w:hAnsi="Calibri Light" w:cs="Calibri Light"/>
          <w:sz w:val="24"/>
          <w:szCs w:val="24"/>
        </w:rPr>
        <w:t>,</w:t>
      </w:r>
      <w:r w:rsidRPr="0078216A">
        <w:rPr>
          <w:rFonts w:ascii="Calibri Light" w:eastAsia="Calibri" w:hAnsi="Calibri Light" w:cs="Calibri Light"/>
          <w:sz w:val="24"/>
          <w:szCs w:val="24"/>
        </w:rPr>
        <w:t xml:space="preserve"> with direct supervision of </w:t>
      </w:r>
      <w:r w:rsidR="00F3656F" w:rsidRPr="0078216A">
        <w:rPr>
          <w:rFonts w:ascii="Calibri Light" w:eastAsia="Calibri" w:hAnsi="Calibri Light" w:cs="Calibri Light"/>
          <w:sz w:val="24"/>
          <w:szCs w:val="24"/>
        </w:rPr>
        <w:t>the National Coordinator</w:t>
      </w:r>
      <w:r w:rsidR="00684C2F">
        <w:rPr>
          <w:rFonts w:ascii="Calibri Light" w:eastAsia="Calibri" w:hAnsi="Calibri Light" w:cs="Calibri Light"/>
          <w:sz w:val="24"/>
          <w:szCs w:val="24"/>
        </w:rPr>
        <w:t>,</w:t>
      </w:r>
      <w:r w:rsidR="00F3656F" w:rsidRPr="0078216A">
        <w:rPr>
          <w:rFonts w:ascii="Calibri Light" w:eastAsia="Calibri" w:hAnsi="Calibri Light" w:cs="Calibri Light"/>
          <w:sz w:val="24"/>
          <w:szCs w:val="24"/>
        </w:rPr>
        <w:t xml:space="preserve"> </w:t>
      </w:r>
      <w:r w:rsidRPr="0078216A">
        <w:rPr>
          <w:rFonts w:ascii="Calibri Light" w:eastAsia="Calibri" w:hAnsi="Calibri Light" w:cs="Calibri Light"/>
          <w:sz w:val="24"/>
          <w:szCs w:val="24"/>
        </w:rPr>
        <w:t xml:space="preserve">who will approve all the deliverables of this assignment. </w:t>
      </w:r>
    </w:p>
    <w:p w14:paraId="337ECC9E" w14:textId="7DF0A01F" w:rsidR="00383B40" w:rsidRPr="0078216A" w:rsidRDefault="00E30267">
      <w:pPr>
        <w:spacing w:before="240" w:after="240"/>
        <w:jc w:val="both"/>
        <w:rPr>
          <w:rFonts w:ascii="Calibri Light" w:eastAsia="Calibri" w:hAnsi="Calibri Light" w:cs="Calibri Light"/>
          <w:b/>
          <w:sz w:val="24"/>
          <w:szCs w:val="24"/>
        </w:rPr>
      </w:pPr>
      <w:r w:rsidRPr="0078216A">
        <w:rPr>
          <w:rFonts w:ascii="Calibri Light" w:eastAsia="Calibri" w:hAnsi="Calibri Light" w:cs="Calibri Light"/>
          <w:b/>
          <w:sz w:val="24"/>
          <w:szCs w:val="24"/>
        </w:rPr>
        <w:t>Table 1: Deliverables, submission due dates</w:t>
      </w:r>
      <w:r w:rsidR="00684C2F">
        <w:rPr>
          <w:rFonts w:ascii="Calibri Light" w:eastAsia="Calibri" w:hAnsi="Calibri Light" w:cs="Calibri Light"/>
          <w:b/>
          <w:sz w:val="24"/>
          <w:szCs w:val="24"/>
        </w:rPr>
        <w:t>,</w:t>
      </w:r>
      <w:r w:rsidRPr="0078216A">
        <w:rPr>
          <w:rFonts w:ascii="Calibri Light" w:eastAsia="Calibri" w:hAnsi="Calibri Light" w:cs="Calibri Light"/>
          <w:b/>
          <w:sz w:val="24"/>
          <w:szCs w:val="24"/>
        </w:rPr>
        <w:t xml:space="preserve"> and payment schedule</w:t>
      </w:r>
    </w:p>
    <w:tbl>
      <w:tblPr>
        <w:tblStyle w:val="a"/>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74"/>
        <w:gridCol w:w="5166"/>
        <w:gridCol w:w="3500"/>
      </w:tblGrid>
      <w:tr w:rsidR="004D66FA" w:rsidRPr="0078216A" w14:paraId="2BBF297B" w14:textId="77777777" w:rsidTr="004D66FA">
        <w:tc>
          <w:tcPr>
            <w:tcW w:w="0" w:type="auto"/>
            <w:tcMar>
              <w:top w:w="100" w:type="dxa"/>
              <w:left w:w="100" w:type="dxa"/>
              <w:bottom w:w="100" w:type="dxa"/>
              <w:right w:w="100" w:type="dxa"/>
            </w:tcMar>
          </w:tcPr>
          <w:p w14:paraId="227C8C16" w14:textId="77777777" w:rsidR="004D66FA" w:rsidRPr="0078216A" w:rsidRDefault="004D66FA" w:rsidP="00EA144D">
            <w:pPr>
              <w:spacing w:before="100" w:beforeAutospacing="1" w:after="240" w:line="240" w:lineRule="auto"/>
              <w:jc w:val="both"/>
              <w:rPr>
                <w:rFonts w:ascii="Calibri Light" w:eastAsia="Calibri" w:hAnsi="Calibri Light" w:cs="Calibri Light"/>
                <w:b/>
                <w:sz w:val="24"/>
                <w:szCs w:val="24"/>
              </w:rPr>
            </w:pPr>
            <w:r w:rsidRPr="0078216A">
              <w:rPr>
                <w:rFonts w:ascii="Calibri Light" w:eastAsia="Calibri" w:hAnsi="Calibri Light" w:cs="Calibri Light"/>
                <w:b/>
                <w:sz w:val="24"/>
                <w:szCs w:val="24"/>
              </w:rPr>
              <w:t xml:space="preserve"> Item  </w:t>
            </w:r>
          </w:p>
        </w:tc>
        <w:tc>
          <w:tcPr>
            <w:tcW w:w="5166" w:type="dxa"/>
            <w:tcMar>
              <w:top w:w="100" w:type="dxa"/>
              <w:left w:w="100" w:type="dxa"/>
              <w:bottom w:w="100" w:type="dxa"/>
              <w:right w:w="100" w:type="dxa"/>
            </w:tcMar>
          </w:tcPr>
          <w:p w14:paraId="1F16F4CC" w14:textId="77777777" w:rsidR="004D66FA" w:rsidRPr="0078216A" w:rsidRDefault="004D66FA" w:rsidP="00EA144D">
            <w:pPr>
              <w:spacing w:before="100" w:beforeAutospacing="1" w:after="240" w:line="240" w:lineRule="auto"/>
              <w:jc w:val="both"/>
              <w:rPr>
                <w:rFonts w:ascii="Calibri Light" w:eastAsia="Calibri" w:hAnsi="Calibri Light" w:cs="Calibri Light"/>
                <w:b/>
                <w:sz w:val="24"/>
                <w:szCs w:val="24"/>
              </w:rPr>
            </w:pPr>
            <w:r w:rsidRPr="0078216A">
              <w:rPr>
                <w:rFonts w:ascii="Calibri Light" w:eastAsia="Calibri" w:hAnsi="Calibri Light" w:cs="Calibri Light"/>
                <w:b/>
                <w:sz w:val="24"/>
                <w:szCs w:val="24"/>
              </w:rPr>
              <w:t>Report/Payment Stage</w:t>
            </w:r>
          </w:p>
        </w:tc>
        <w:tc>
          <w:tcPr>
            <w:tcW w:w="3500" w:type="dxa"/>
            <w:tcMar>
              <w:top w:w="100" w:type="dxa"/>
              <w:left w:w="100" w:type="dxa"/>
              <w:bottom w:w="100" w:type="dxa"/>
              <w:right w:w="100" w:type="dxa"/>
            </w:tcMar>
          </w:tcPr>
          <w:p w14:paraId="4E4E4523" w14:textId="77777777" w:rsidR="004D66FA" w:rsidRPr="0078216A" w:rsidRDefault="004D66FA" w:rsidP="00EA144D">
            <w:pPr>
              <w:spacing w:before="100" w:beforeAutospacing="1" w:after="240" w:line="240" w:lineRule="auto"/>
              <w:jc w:val="both"/>
              <w:rPr>
                <w:rFonts w:ascii="Calibri Light" w:eastAsia="Calibri" w:hAnsi="Calibri Light" w:cs="Calibri Light"/>
                <w:b/>
                <w:sz w:val="24"/>
                <w:szCs w:val="24"/>
              </w:rPr>
            </w:pPr>
            <w:r w:rsidRPr="0078216A">
              <w:rPr>
                <w:rFonts w:ascii="Calibri Light" w:eastAsia="Calibri" w:hAnsi="Calibri Light" w:cs="Calibri Light"/>
                <w:b/>
                <w:sz w:val="24"/>
                <w:szCs w:val="24"/>
              </w:rPr>
              <w:t>Time Frame</w:t>
            </w:r>
          </w:p>
        </w:tc>
      </w:tr>
      <w:tr w:rsidR="004D66FA" w:rsidRPr="0078216A" w14:paraId="43F772B6" w14:textId="77777777" w:rsidTr="004D66FA">
        <w:trPr>
          <w:trHeight w:val="1680"/>
        </w:trPr>
        <w:tc>
          <w:tcPr>
            <w:tcW w:w="0" w:type="auto"/>
            <w:tcMar>
              <w:top w:w="100" w:type="dxa"/>
              <w:left w:w="100" w:type="dxa"/>
              <w:bottom w:w="100" w:type="dxa"/>
              <w:right w:w="100" w:type="dxa"/>
            </w:tcMar>
          </w:tcPr>
          <w:p w14:paraId="5FA71E63" w14:textId="1EF2B2FF" w:rsidR="004D66FA" w:rsidRPr="0078216A" w:rsidRDefault="004D66FA" w:rsidP="00EA144D">
            <w:pPr>
              <w:widowControl w:val="0"/>
              <w:pBdr>
                <w:top w:val="nil"/>
                <w:left w:val="nil"/>
                <w:bottom w:val="nil"/>
                <w:right w:val="nil"/>
                <w:between w:val="nil"/>
              </w:pBdr>
              <w:spacing w:before="100" w:beforeAutospacing="1" w:line="240" w:lineRule="auto"/>
              <w:jc w:val="both"/>
              <w:rPr>
                <w:rFonts w:ascii="Calibri Light" w:eastAsia="Calibri" w:hAnsi="Calibri Light" w:cs="Calibri Light"/>
                <w:sz w:val="24"/>
                <w:szCs w:val="24"/>
              </w:rPr>
            </w:pPr>
            <w:r w:rsidRPr="0078216A">
              <w:rPr>
                <w:rFonts w:ascii="Calibri Light" w:eastAsia="Calibri" w:hAnsi="Calibri Light" w:cs="Calibri Light"/>
                <w:sz w:val="24"/>
                <w:szCs w:val="24"/>
              </w:rPr>
              <w:t>1</w:t>
            </w:r>
          </w:p>
        </w:tc>
        <w:tc>
          <w:tcPr>
            <w:tcW w:w="5166" w:type="dxa"/>
            <w:tcMar>
              <w:top w:w="100" w:type="dxa"/>
              <w:left w:w="100" w:type="dxa"/>
              <w:bottom w:w="100" w:type="dxa"/>
              <w:right w:w="100" w:type="dxa"/>
            </w:tcMar>
          </w:tcPr>
          <w:p w14:paraId="2945997A" w14:textId="54F138AA" w:rsidR="004D66FA" w:rsidRPr="0078216A" w:rsidRDefault="004D66FA" w:rsidP="00EA144D">
            <w:pPr>
              <w:spacing w:before="100" w:beforeAutospacing="1" w:after="240" w:line="240" w:lineRule="auto"/>
              <w:jc w:val="both"/>
              <w:rPr>
                <w:rFonts w:ascii="Calibri Light" w:eastAsia="Calibri" w:hAnsi="Calibri Light" w:cs="Calibri Light"/>
                <w:sz w:val="24"/>
                <w:szCs w:val="24"/>
              </w:rPr>
            </w:pPr>
            <w:r w:rsidRPr="0078216A">
              <w:rPr>
                <w:rFonts w:ascii="Calibri Light" w:eastAsia="Calibri" w:hAnsi="Calibri Light" w:cs="Calibri Light"/>
                <w:sz w:val="24"/>
                <w:szCs w:val="24"/>
              </w:rPr>
              <w:t xml:space="preserve">30% of </w:t>
            </w:r>
            <w:r w:rsidR="00B52377">
              <w:rPr>
                <w:rFonts w:ascii="Calibri Light" w:eastAsia="Calibri" w:hAnsi="Calibri Light" w:cs="Calibri Light"/>
                <w:sz w:val="24"/>
                <w:szCs w:val="24"/>
              </w:rPr>
              <w:t xml:space="preserve">the </w:t>
            </w:r>
            <w:r w:rsidRPr="0078216A">
              <w:rPr>
                <w:rFonts w:ascii="Calibri Light" w:eastAsia="Calibri" w:hAnsi="Calibri Light" w:cs="Calibri Light"/>
                <w:sz w:val="24"/>
                <w:szCs w:val="24"/>
              </w:rPr>
              <w:t xml:space="preserve">lump sum shall be paid upon </w:t>
            </w:r>
            <w:r>
              <w:rPr>
                <w:rFonts w:ascii="Calibri Light" w:eastAsia="Calibri" w:hAnsi="Calibri Light" w:cs="Calibri Light"/>
                <w:sz w:val="24"/>
                <w:szCs w:val="24"/>
              </w:rPr>
              <w:t>approval</w:t>
            </w:r>
            <w:r w:rsidRPr="0078216A">
              <w:rPr>
                <w:rFonts w:ascii="Calibri Light" w:eastAsia="Calibri" w:hAnsi="Calibri Light" w:cs="Calibri Light"/>
                <w:sz w:val="24"/>
                <w:szCs w:val="24"/>
              </w:rPr>
              <w:t xml:space="preserve"> of </w:t>
            </w:r>
            <w:r>
              <w:rPr>
                <w:rFonts w:ascii="Calibri Light" w:eastAsia="Calibri" w:hAnsi="Calibri Light" w:cs="Calibri Light"/>
                <w:sz w:val="24"/>
                <w:szCs w:val="24"/>
              </w:rPr>
              <w:t xml:space="preserve">the </w:t>
            </w:r>
            <w:r w:rsidRPr="0078216A">
              <w:rPr>
                <w:rFonts w:ascii="Calibri Light" w:eastAsia="Calibri" w:hAnsi="Calibri Light" w:cs="Calibri Light"/>
                <w:sz w:val="24"/>
                <w:szCs w:val="24"/>
              </w:rPr>
              <w:t>inception report</w:t>
            </w:r>
          </w:p>
        </w:tc>
        <w:tc>
          <w:tcPr>
            <w:tcW w:w="3500" w:type="dxa"/>
            <w:tcMar>
              <w:top w:w="100" w:type="dxa"/>
              <w:left w:w="100" w:type="dxa"/>
              <w:bottom w:w="100" w:type="dxa"/>
              <w:right w:w="100" w:type="dxa"/>
            </w:tcMar>
          </w:tcPr>
          <w:p w14:paraId="033C8643" w14:textId="66AF705A" w:rsidR="004D66FA" w:rsidRPr="0078216A" w:rsidRDefault="004D66FA" w:rsidP="00EA144D">
            <w:pPr>
              <w:spacing w:before="100" w:beforeAutospacing="1" w:after="240" w:line="240" w:lineRule="auto"/>
              <w:jc w:val="both"/>
              <w:rPr>
                <w:rFonts w:ascii="Calibri Light" w:eastAsia="Calibri" w:hAnsi="Calibri Light" w:cs="Calibri Light"/>
                <w:sz w:val="24"/>
                <w:szCs w:val="24"/>
              </w:rPr>
            </w:pPr>
            <w:r w:rsidRPr="0078216A">
              <w:rPr>
                <w:rFonts w:ascii="Calibri Light" w:eastAsia="Calibri" w:hAnsi="Calibri Light" w:cs="Calibri Light"/>
                <w:sz w:val="24"/>
                <w:szCs w:val="24"/>
              </w:rPr>
              <w:t>2 weeks from contract effectiveness</w:t>
            </w:r>
          </w:p>
        </w:tc>
      </w:tr>
      <w:tr w:rsidR="004D66FA" w:rsidRPr="0078216A" w14:paraId="4EEA7B22" w14:textId="77777777" w:rsidTr="004D66FA">
        <w:tc>
          <w:tcPr>
            <w:tcW w:w="0" w:type="auto"/>
            <w:tcMar>
              <w:top w:w="100" w:type="dxa"/>
              <w:left w:w="100" w:type="dxa"/>
              <w:bottom w:w="100" w:type="dxa"/>
              <w:right w:w="100" w:type="dxa"/>
            </w:tcMar>
          </w:tcPr>
          <w:p w14:paraId="06F876B5" w14:textId="0E4051D8" w:rsidR="004D66FA" w:rsidRPr="0078216A" w:rsidRDefault="004D66FA" w:rsidP="00EA144D">
            <w:pPr>
              <w:widowControl w:val="0"/>
              <w:pBdr>
                <w:top w:val="nil"/>
                <w:left w:val="nil"/>
                <w:bottom w:val="nil"/>
                <w:right w:val="nil"/>
                <w:between w:val="nil"/>
              </w:pBdr>
              <w:spacing w:before="100" w:beforeAutospacing="1" w:line="240" w:lineRule="auto"/>
              <w:jc w:val="both"/>
              <w:rPr>
                <w:rFonts w:ascii="Calibri Light" w:eastAsia="Calibri" w:hAnsi="Calibri Light" w:cs="Calibri Light"/>
                <w:sz w:val="24"/>
                <w:szCs w:val="24"/>
              </w:rPr>
            </w:pPr>
            <w:r w:rsidRPr="0078216A">
              <w:rPr>
                <w:rFonts w:ascii="Calibri Light" w:eastAsia="Calibri" w:hAnsi="Calibri Light" w:cs="Calibri Light"/>
                <w:sz w:val="24"/>
                <w:szCs w:val="24"/>
              </w:rPr>
              <w:t>2</w:t>
            </w:r>
          </w:p>
        </w:tc>
        <w:tc>
          <w:tcPr>
            <w:tcW w:w="5166" w:type="dxa"/>
            <w:tcMar>
              <w:top w:w="100" w:type="dxa"/>
              <w:left w:w="100" w:type="dxa"/>
              <w:bottom w:w="100" w:type="dxa"/>
              <w:right w:w="100" w:type="dxa"/>
            </w:tcMar>
          </w:tcPr>
          <w:p w14:paraId="04EEA5EB" w14:textId="6D4ECAA5" w:rsidR="004D66FA" w:rsidRPr="0078216A" w:rsidRDefault="004D66FA" w:rsidP="00EA144D">
            <w:pPr>
              <w:spacing w:before="100" w:beforeAutospacing="1" w:after="240" w:line="240" w:lineRule="auto"/>
              <w:jc w:val="both"/>
              <w:rPr>
                <w:rFonts w:ascii="Calibri Light" w:eastAsia="Calibri" w:hAnsi="Calibri Light" w:cs="Calibri Light"/>
                <w:sz w:val="24"/>
                <w:szCs w:val="24"/>
              </w:rPr>
            </w:pPr>
            <w:r>
              <w:rPr>
                <w:rFonts w:ascii="Calibri Light" w:eastAsia="Calibri" w:hAnsi="Calibri Light" w:cs="Calibri Light"/>
                <w:sz w:val="24"/>
                <w:szCs w:val="24"/>
              </w:rPr>
              <w:t>7</w:t>
            </w:r>
            <w:r w:rsidRPr="0078216A">
              <w:rPr>
                <w:rFonts w:ascii="Calibri Light" w:eastAsia="Calibri" w:hAnsi="Calibri Light" w:cs="Calibri Light"/>
                <w:sz w:val="24"/>
                <w:szCs w:val="24"/>
              </w:rPr>
              <w:t xml:space="preserve">0% of the lump sum shall be paid upon deployment and full rollout of the M&amp;E MIS </w:t>
            </w:r>
          </w:p>
        </w:tc>
        <w:tc>
          <w:tcPr>
            <w:tcW w:w="3500" w:type="dxa"/>
            <w:tcMar>
              <w:top w:w="100" w:type="dxa"/>
              <w:left w:w="100" w:type="dxa"/>
              <w:bottom w:w="100" w:type="dxa"/>
              <w:right w:w="100" w:type="dxa"/>
            </w:tcMar>
          </w:tcPr>
          <w:p w14:paraId="4492CDB5" w14:textId="04C65E8C" w:rsidR="004D66FA" w:rsidRPr="0078216A" w:rsidRDefault="004D66FA" w:rsidP="00EA144D">
            <w:pPr>
              <w:spacing w:before="100" w:beforeAutospacing="1" w:after="240" w:line="240" w:lineRule="auto"/>
              <w:jc w:val="both"/>
              <w:rPr>
                <w:rFonts w:ascii="Calibri Light" w:eastAsia="Calibri" w:hAnsi="Calibri Light" w:cs="Calibri Light"/>
                <w:sz w:val="24"/>
                <w:szCs w:val="24"/>
              </w:rPr>
            </w:pPr>
            <w:r w:rsidRPr="0078216A">
              <w:rPr>
                <w:rFonts w:ascii="Calibri Light" w:eastAsia="Calibri" w:hAnsi="Calibri Light" w:cs="Calibri Light"/>
                <w:sz w:val="24"/>
                <w:szCs w:val="24"/>
              </w:rPr>
              <w:t xml:space="preserve">1 month </w:t>
            </w:r>
          </w:p>
        </w:tc>
      </w:tr>
    </w:tbl>
    <w:p w14:paraId="552F3B55" w14:textId="77777777" w:rsidR="00383B40" w:rsidRPr="0078216A" w:rsidRDefault="00EA144D">
      <w:pPr>
        <w:spacing w:before="240" w:after="240"/>
        <w:jc w:val="both"/>
        <w:rPr>
          <w:rFonts w:ascii="Calibri Light" w:eastAsia="Calibri" w:hAnsi="Calibri Light" w:cs="Calibri Light"/>
          <w:b/>
          <w:sz w:val="24"/>
          <w:szCs w:val="24"/>
        </w:rPr>
      </w:pPr>
      <w:r w:rsidRPr="0078216A">
        <w:rPr>
          <w:rFonts w:ascii="Calibri Light" w:eastAsia="Calibri" w:hAnsi="Calibri Light" w:cs="Calibri Light"/>
          <w:b/>
          <w:sz w:val="24"/>
          <w:szCs w:val="24"/>
        </w:rPr>
        <w:t xml:space="preserve"> 10</w:t>
      </w:r>
      <w:r w:rsidR="00E30267" w:rsidRPr="0078216A">
        <w:rPr>
          <w:rFonts w:ascii="Calibri Light" w:eastAsia="Calibri" w:hAnsi="Calibri Light" w:cs="Calibri Light"/>
          <w:b/>
          <w:sz w:val="24"/>
          <w:szCs w:val="24"/>
        </w:rPr>
        <w:t xml:space="preserve">.0 Duration of the assignment </w:t>
      </w:r>
    </w:p>
    <w:p w14:paraId="10041B4D" w14:textId="655FC033" w:rsidR="00383B40" w:rsidRPr="0078216A" w:rsidRDefault="00E30267">
      <w:pPr>
        <w:spacing w:before="240" w:after="240"/>
        <w:jc w:val="both"/>
        <w:rPr>
          <w:rFonts w:ascii="Calibri Light" w:eastAsia="Calibri" w:hAnsi="Calibri Light" w:cs="Calibri Light"/>
          <w:sz w:val="24"/>
          <w:szCs w:val="24"/>
        </w:rPr>
      </w:pPr>
      <w:r w:rsidRPr="0078216A">
        <w:rPr>
          <w:rFonts w:ascii="Calibri Light" w:eastAsia="Calibri" w:hAnsi="Calibri Light" w:cs="Calibri Light"/>
          <w:sz w:val="24"/>
          <w:szCs w:val="24"/>
        </w:rPr>
        <w:t>The assignment wi</w:t>
      </w:r>
      <w:r w:rsidR="00EA144D" w:rsidRPr="0078216A">
        <w:rPr>
          <w:rFonts w:ascii="Calibri Light" w:eastAsia="Calibri" w:hAnsi="Calibri Light" w:cs="Calibri Light"/>
          <w:sz w:val="24"/>
          <w:szCs w:val="24"/>
        </w:rPr>
        <w:t xml:space="preserve">ll last a period not exceeding </w:t>
      </w:r>
      <w:r w:rsidR="00D47185">
        <w:rPr>
          <w:rFonts w:ascii="Calibri Light" w:eastAsia="Calibri" w:hAnsi="Calibri Light" w:cs="Calibri Light"/>
          <w:sz w:val="24"/>
          <w:szCs w:val="24"/>
        </w:rPr>
        <w:t>2</w:t>
      </w:r>
      <w:r w:rsidRPr="0078216A">
        <w:rPr>
          <w:rFonts w:ascii="Calibri Light" w:eastAsia="Calibri" w:hAnsi="Calibri Light" w:cs="Calibri Light"/>
          <w:sz w:val="24"/>
          <w:szCs w:val="24"/>
        </w:rPr>
        <w:t xml:space="preserve"> months. The assignment is expected to commence immediately after the signing of the contract. </w:t>
      </w:r>
    </w:p>
    <w:p w14:paraId="03CDF56A" w14:textId="4CBE4B1E" w:rsidR="00383B40" w:rsidRPr="0078216A" w:rsidRDefault="00EA144D" w:rsidP="00EA144D">
      <w:pPr>
        <w:spacing w:before="240" w:after="240"/>
        <w:jc w:val="both"/>
        <w:rPr>
          <w:rFonts w:ascii="Calibri Light" w:eastAsia="Calibri" w:hAnsi="Calibri Light" w:cs="Calibri Light"/>
          <w:sz w:val="24"/>
          <w:szCs w:val="24"/>
        </w:rPr>
      </w:pPr>
      <w:r w:rsidRPr="0078216A">
        <w:rPr>
          <w:rFonts w:ascii="Calibri Light" w:eastAsia="Calibri" w:hAnsi="Calibri Light" w:cs="Calibri Light"/>
          <w:b/>
          <w:sz w:val="24"/>
          <w:szCs w:val="24"/>
        </w:rPr>
        <w:t xml:space="preserve">12.0 </w:t>
      </w:r>
      <w:r w:rsidR="00E30267" w:rsidRPr="0078216A">
        <w:rPr>
          <w:rFonts w:ascii="Calibri Light" w:eastAsia="Calibri" w:hAnsi="Calibri Light" w:cs="Calibri Light"/>
          <w:b/>
          <w:sz w:val="24"/>
          <w:szCs w:val="24"/>
        </w:rPr>
        <w:t>Application Procedure</w:t>
      </w:r>
    </w:p>
    <w:p w14:paraId="0F4C9FC1" w14:textId="1826AEAE" w:rsidR="00383B40" w:rsidRPr="0078216A" w:rsidRDefault="00E30267">
      <w:pPr>
        <w:ind w:left="120" w:right="120"/>
        <w:jc w:val="both"/>
        <w:rPr>
          <w:rFonts w:ascii="Calibri Light" w:eastAsia="Calibri" w:hAnsi="Calibri Light" w:cs="Calibri Light"/>
          <w:sz w:val="24"/>
          <w:szCs w:val="24"/>
        </w:rPr>
      </w:pPr>
      <w:r w:rsidRPr="0078216A">
        <w:rPr>
          <w:rFonts w:ascii="Calibri Light" w:eastAsia="Calibri" w:hAnsi="Calibri Light" w:cs="Calibri Light"/>
          <w:sz w:val="24"/>
          <w:szCs w:val="24"/>
        </w:rPr>
        <w:t xml:space="preserve">Interested consultants/firms are expected to send a complete Expression of Interest (EoI) to </w:t>
      </w:r>
      <w:r w:rsidRPr="0078216A">
        <w:rPr>
          <w:rFonts w:ascii="Calibri Light" w:eastAsia="Calibri" w:hAnsi="Calibri Light" w:cs="Calibri Light"/>
          <w:b/>
          <w:sz w:val="24"/>
          <w:szCs w:val="24"/>
        </w:rPr>
        <w:t>coordinator@esaffuganda.org</w:t>
      </w:r>
      <w:r w:rsidRPr="0078216A">
        <w:rPr>
          <w:rFonts w:ascii="Calibri Light" w:eastAsia="Calibri" w:hAnsi="Calibri Light" w:cs="Calibri Light"/>
          <w:sz w:val="24"/>
          <w:szCs w:val="24"/>
        </w:rPr>
        <w:t xml:space="preserve"> before 5:00 PM on </w:t>
      </w:r>
      <w:r w:rsidR="00BD40A2">
        <w:rPr>
          <w:rFonts w:ascii="Calibri Light" w:eastAsia="Calibri" w:hAnsi="Calibri Light" w:cs="Calibri Light"/>
          <w:b/>
          <w:sz w:val="24"/>
          <w:szCs w:val="24"/>
        </w:rPr>
        <w:t>20</w:t>
      </w:r>
      <w:r w:rsidR="00BD40A2" w:rsidRPr="00BD40A2">
        <w:rPr>
          <w:rFonts w:ascii="Calibri Light" w:eastAsia="Calibri" w:hAnsi="Calibri Light" w:cs="Calibri Light"/>
          <w:b/>
          <w:sz w:val="24"/>
          <w:szCs w:val="24"/>
          <w:vertAlign w:val="superscript"/>
        </w:rPr>
        <w:t>th</w:t>
      </w:r>
      <w:r w:rsidR="00BD40A2">
        <w:rPr>
          <w:rFonts w:ascii="Calibri Light" w:eastAsia="Calibri" w:hAnsi="Calibri Light" w:cs="Calibri Light"/>
          <w:b/>
          <w:sz w:val="24"/>
          <w:szCs w:val="24"/>
        </w:rPr>
        <w:t xml:space="preserve"> September,</w:t>
      </w:r>
      <w:r w:rsidRPr="0078216A">
        <w:rPr>
          <w:rFonts w:ascii="Calibri Light" w:eastAsia="Calibri" w:hAnsi="Calibri Light" w:cs="Calibri Light"/>
          <w:b/>
          <w:sz w:val="24"/>
          <w:szCs w:val="24"/>
        </w:rPr>
        <w:t xml:space="preserve"> 202</w:t>
      </w:r>
      <w:r w:rsidR="00F3656F" w:rsidRPr="0078216A">
        <w:rPr>
          <w:rFonts w:ascii="Calibri Light" w:eastAsia="Calibri" w:hAnsi="Calibri Light" w:cs="Calibri Light"/>
          <w:b/>
          <w:sz w:val="24"/>
          <w:szCs w:val="24"/>
        </w:rPr>
        <w:t>5</w:t>
      </w:r>
      <w:r w:rsidRPr="0078216A">
        <w:rPr>
          <w:rFonts w:ascii="Calibri Light" w:eastAsia="Calibri" w:hAnsi="Calibri Light" w:cs="Calibri Light"/>
          <w:b/>
          <w:sz w:val="24"/>
          <w:szCs w:val="24"/>
        </w:rPr>
        <w:t>,</w:t>
      </w:r>
      <w:r w:rsidRPr="0078216A">
        <w:rPr>
          <w:rFonts w:ascii="Calibri Light" w:eastAsia="Calibri" w:hAnsi="Calibri Light" w:cs="Calibri Light"/>
          <w:sz w:val="24"/>
          <w:szCs w:val="24"/>
        </w:rPr>
        <w:t xml:space="preserve"> including the narrative and</w:t>
      </w:r>
      <w:r w:rsidRPr="0078216A">
        <w:rPr>
          <w:rFonts w:ascii="Calibri Light" w:eastAsia="Calibri" w:hAnsi="Calibri Light" w:cs="Calibri Light"/>
          <w:b/>
          <w:sz w:val="24"/>
          <w:szCs w:val="24"/>
        </w:rPr>
        <w:t xml:space="preserve"> </w:t>
      </w:r>
      <w:r w:rsidRPr="0078216A">
        <w:rPr>
          <w:rFonts w:ascii="Calibri Light" w:eastAsia="Calibri" w:hAnsi="Calibri Light" w:cs="Calibri Light"/>
          <w:sz w:val="24"/>
          <w:szCs w:val="24"/>
        </w:rPr>
        <w:t>financial proposal and CVs of the consultants.</w:t>
      </w:r>
    </w:p>
    <w:p w14:paraId="09996417" w14:textId="77777777" w:rsidR="00383B40" w:rsidRPr="0078216A" w:rsidRDefault="00383B40">
      <w:pPr>
        <w:spacing w:before="240" w:after="240"/>
        <w:jc w:val="both"/>
        <w:rPr>
          <w:rFonts w:ascii="Calibri Light" w:eastAsia="Calibri" w:hAnsi="Calibri Light" w:cs="Calibri Light"/>
          <w:sz w:val="24"/>
          <w:szCs w:val="24"/>
        </w:rPr>
      </w:pPr>
    </w:p>
    <w:sectPr w:rsidR="00383B40" w:rsidRPr="007821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210C9"/>
    <w:multiLevelType w:val="hybridMultilevel"/>
    <w:tmpl w:val="452C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F2ECB"/>
    <w:multiLevelType w:val="hybridMultilevel"/>
    <w:tmpl w:val="E31071C8"/>
    <w:lvl w:ilvl="0" w:tplc="60CCEF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E12EB"/>
    <w:multiLevelType w:val="multilevel"/>
    <w:tmpl w:val="995AA6AE"/>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57526"/>
    <w:multiLevelType w:val="hybridMultilevel"/>
    <w:tmpl w:val="FD0AF8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B447A"/>
    <w:multiLevelType w:val="hybridMultilevel"/>
    <w:tmpl w:val="D01AF8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3237F5"/>
    <w:multiLevelType w:val="hybridMultilevel"/>
    <w:tmpl w:val="FE4AE06C"/>
    <w:lvl w:ilvl="0" w:tplc="99D8658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205214A"/>
    <w:multiLevelType w:val="multilevel"/>
    <w:tmpl w:val="B302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775C4"/>
    <w:multiLevelType w:val="hybridMultilevel"/>
    <w:tmpl w:val="7BD037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078B"/>
    <w:multiLevelType w:val="hybridMultilevel"/>
    <w:tmpl w:val="B802BA84"/>
    <w:lvl w:ilvl="0" w:tplc="089C81B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3F736A87"/>
    <w:multiLevelType w:val="hybridMultilevel"/>
    <w:tmpl w:val="BFE2DB40"/>
    <w:lvl w:ilvl="0" w:tplc="BE287652">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64CB8"/>
    <w:multiLevelType w:val="hybridMultilevel"/>
    <w:tmpl w:val="F4865D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1487B"/>
    <w:multiLevelType w:val="hybridMultilevel"/>
    <w:tmpl w:val="D8DC1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E456C"/>
    <w:multiLevelType w:val="multilevel"/>
    <w:tmpl w:val="040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25FA5"/>
    <w:multiLevelType w:val="hybridMultilevel"/>
    <w:tmpl w:val="EF78561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82ABC"/>
    <w:multiLevelType w:val="hybridMultilevel"/>
    <w:tmpl w:val="BF326540"/>
    <w:lvl w:ilvl="0" w:tplc="1486D0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8271D"/>
    <w:multiLevelType w:val="hybridMultilevel"/>
    <w:tmpl w:val="29C0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90101"/>
    <w:multiLevelType w:val="hybridMultilevel"/>
    <w:tmpl w:val="87AC54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53E21"/>
    <w:multiLevelType w:val="multilevel"/>
    <w:tmpl w:val="3B3859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3100201">
    <w:abstractNumId w:val="17"/>
  </w:num>
  <w:num w:numId="2" w16cid:durableId="1850637381">
    <w:abstractNumId w:val="1"/>
  </w:num>
  <w:num w:numId="3" w16cid:durableId="1362512703">
    <w:abstractNumId w:val="7"/>
  </w:num>
  <w:num w:numId="4" w16cid:durableId="358824879">
    <w:abstractNumId w:val="3"/>
  </w:num>
  <w:num w:numId="5" w16cid:durableId="1788768512">
    <w:abstractNumId w:val="8"/>
  </w:num>
  <w:num w:numId="6" w16cid:durableId="889224348">
    <w:abstractNumId w:val="11"/>
  </w:num>
  <w:num w:numId="7" w16cid:durableId="922451122">
    <w:abstractNumId w:val="15"/>
  </w:num>
  <w:num w:numId="8" w16cid:durableId="862086937">
    <w:abstractNumId w:val="16"/>
  </w:num>
  <w:num w:numId="9" w16cid:durableId="1632857230">
    <w:abstractNumId w:val="5"/>
  </w:num>
  <w:num w:numId="10" w16cid:durableId="1251045916">
    <w:abstractNumId w:val="13"/>
  </w:num>
  <w:num w:numId="11" w16cid:durableId="2097633040">
    <w:abstractNumId w:val="10"/>
  </w:num>
  <w:num w:numId="12" w16cid:durableId="330448562">
    <w:abstractNumId w:val="14"/>
  </w:num>
  <w:num w:numId="13" w16cid:durableId="2119835066">
    <w:abstractNumId w:val="0"/>
  </w:num>
  <w:num w:numId="14" w16cid:durableId="103767331">
    <w:abstractNumId w:val="9"/>
  </w:num>
  <w:num w:numId="15" w16cid:durableId="741684329">
    <w:abstractNumId w:val="4"/>
  </w:num>
  <w:num w:numId="16" w16cid:durableId="2014985639">
    <w:abstractNumId w:val="2"/>
  </w:num>
  <w:num w:numId="17" w16cid:durableId="1659767964">
    <w:abstractNumId w:val="12"/>
  </w:num>
  <w:num w:numId="18" w16cid:durableId="1431312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40"/>
    <w:rsid w:val="000340DA"/>
    <w:rsid w:val="00063465"/>
    <w:rsid w:val="00112AF7"/>
    <w:rsid w:val="001611BB"/>
    <w:rsid w:val="001703B4"/>
    <w:rsid w:val="002D1A47"/>
    <w:rsid w:val="002E51BA"/>
    <w:rsid w:val="0033643E"/>
    <w:rsid w:val="00383B40"/>
    <w:rsid w:val="00386A2C"/>
    <w:rsid w:val="003A0EF8"/>
    <w:rsid w:val="003D2F20"/>
    <w:rsid w:val="004D0A8F"/>
    <w:rsid w:val="004D471B"/>
    <w:rsid w:val="004D66FA"/>
    <w:rsid w:val="005376F5"/>
    <w:rsid w:val="005D3AEA"/>
    <w:rsid w:val="00684C2F"/>
    <w:rsid w:val="006E1D03"/>
    <w:rsid w:val="0078216A"/>
    <w:rsid w:val="008112F4"/>
    <w:rsid w:val="008477D6"/>
    <w:rsid w:val="009457AC"/>
    <w:rsid w:val="00964E7F"/>
    <w:rsid w:val="00A5255E"/>
    <w:rsid w:val="00A850B3"/>
    <w:rsid w:val="00A9499C"/>
    <w:rsid w:val="00B52377"/>
    <w:rsid w:val="00B641F3"/>
    <w:rsid w:val="00BD40A2"/>
    <w:rsid w:val="00C75016"/>
    <w:rsid w:val="00C90FE8"/>
    <w:rsid w:val="00CE15D8"/>
    <w:rsid w:val="00CE54FC"/>
    <w:rsid w:val="00D47185"/>
    <w:rsid w:val="00D475BA"/>
    <w:rsid w:val="00E30267"/>
    <w:rsid w:val="00E35468"/>
    <w:rsid w:val="00EA144D"/>
    <w:rsid w:val="00EB16BA"/>
    <w:rsid w:val="00F3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D3C06"/>
  <w15:docId w15:val="{98210A68-65C6-4322-A6C0-E4EAA1C2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A0EF8"/>
    <w:rPr>
      <w:color w:val="0000FF" w:themeColor="hyperlink"/>
      <w:u w:val="single"/>
    </w:rPr>
  </w:style>
  <w:style w:type="paragraph" w:styleId="ListParagraph">
    <w:name w:val="List Paragraph"/>
    <w:basedOn w:val="Normal"/>
    <w:uiPriority w:val="34"/>
    <w:qFormat/>
    <w:rsid w:val="003A0EF8"/>
    <w:pPr>
      <w:ind w:left="720"/>
      <w:contextualSpacing/>
    </w:pPr>
  </w:style>
  <w:style w:type="character" w:styleId="FollowedHyperlink">
    <w:name w:val="FollowedHyperlink"/>
    <w:basedOn w:val="DefaultParagraphFont"/>
    <w:uiPriority w:val="99"/>
    <w:semiHidden/>
    <w:unhideWhenUsed/>
    <w:rsid w:val="005D3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076981">
      <w:bodyDiv w:val="1"/>
      <w:marLeft w:val="0"/>
      <w:marRight w:val="0"/>
      <w:marTop w:val="0"/>
      <w:marBottom w:val="0"/>
      <w:divBdr>
        <w:top w:val="none" w:sz="0" w:space="0" w:color="auto"/>
        <w:left w:val="none" w:sz="0" w:space="0" w:color="auto"/>
        <w:bottom w:val="none" w:sz="0" w:space="0" w:color="auto"/>
        <w:right w:val="none" w:sz="0" w:space="0" w:color="auto"/>
      </w:divBdr>
    </w:div>
    <w:div w:id="1726563753">
      <w:bodyDiv w:val="1"/>
      <w:marLeft w:val="0"/>
      <w:marRight w:val="0"/>
      <w:marTop w:val="0"/>
      <w:marBottom w:val="0"/>
      <w:divBdr>
        <w:top w:val="none" w:sz="0" w:space="0" w:color="auto"/>
        <w:left w:val="none" w:sz="0" w:space="0" w:color="auto"/>
        <w:bottom w:val="none" w:sz="0" w:space="0" w:color="auto"/>
        <w:right w:val="none" w:sz="0" w:space="0" w:color="auto"/>
      </w:divBdr>
    </w:div>
    <w:div w:id="1974435046">
      <w:bodyDiv w:val="1"/>
      <w:marLeft w:val="0"/>
      <w:marRight w:val="0"/>
      <w:marTop w:val="0"/>
      <w:marBottom w:val="0"/>
      <w:divBdr>
        <w:top w:val="none" w:sz="0" w:space="0" w:color="auto"/>
        <w:left w:val="none" w:sz="0" w:space="0" w:color="auto"/>
        <w:bottom w:val="none" w:sz="0" w:space="0" w:color="auto"/>
        <w:right w:val="none" w:sz="0" w:space="0" w:color="auto"/>
      </w:divBdr>
    </w:div>
    <w:div w:id="206806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affugand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937</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Adrine Atwiine</dc:creator>
  <cp:lastModifiedBy>ESAFF UG</cp:lastModifiedBy>
  <cp:revision>3</cp:revision>
  <dcterms:created xsi:type="dcterms:W3CDTF">2025-08-08T05:55:00Z</dcterms:created>
  <dcterms:modified xsi:type="dcterms:W3CDTF">2025-09-08T06:41:00Z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d80c6ebb-8f5b-435c-a873-3a03a7a7ac33</vt:lpwstr>
  </property>
</Properties>
</file>